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7B9F" w:rsidRPr="00FD36CD" w:rsidRDefault="006B7B9F" w:rsidP="00D2263A">
      <w:pPr>
        <w:spacing w:after="0" w:line="276" w:lineRule="auto"/>
        <w:jc w:val="right"/>
        <w:rPr>
          <w:rFonts w:ascii="Trebuchet MS" w:hAnsi="Trebuchet MS"/>
          <w:sz w:val="18"/>
          <w:szCs w:val="21"/>
        </w:rPr>
      </w:pPr>
    </w:p>
    <w:p w:rsidR="006B7B9F" w:rsidRPr="00FD36CD" w:rsidRDefault="006B7B9F" w:rsidP="00D2263A">
      <w:pPr>
        <w:spacing w:after="0" w:line="276" w:lineRule="auto"/>
        <w:jc w:val="right"/>
        <w:rPr>
          <w:rFonts w:ascii="Trebuchet MS" w:hAnsi="Trebuchet MS"/>
          <w:sz w:val="18"/>
          <w:szCs w:val="21"/>
        </w:rPr>
      </w:pPr>
    </w:p>
    <w:p w:rsidR="006B7B9F" w:rsidRPr="00FD36CD" w:rsidRDefault="006B7B9F" w:rsidP="00D2263A">
      <w:pPr>
        <w:spacing w:after="0" w:line="276" w:lineRule="auto"/>
        <w:jc w:val="right"/>
        <w:rPr>
          <w:rFonts w:ascii="Trebuchet MS" w:hAnsi="Trebuchet MS"/>
          <w:sz w:val="18"/>
          <w:szCs w:val="21"/>
        </w:rPr>
      </w:pPr>
    </w:p>
    <w:p w:rsidR="006B7B9F" w:rsidRPr="00FD36CD" w:rsidRDefault="006B7B9F" w:rsidP="00D2263A">
      <w:pPr>
        <w:spacing w:after="0" w:line="276" w:lineRule="auto"/>
        <w:jc w:val="right"/>
        <w:rPr>
          <w:rFonts w:ascii="Trebuchet MS" w:hAnsi="Trebuchet MS"/>
          <w:sz w:val="18"/>
          <w:szCs w:val="21"/>
        </w:rPr>
      </w:pPr>
    </w:p>
    <w:p w:rsidR="006B7B9F" w:rsidRPr="00FD36CD" w:rsidRDefault="006B7B9F" w:rsidP="00D2263A">
      <w:pPr>
        <w:spacing w:after="0" w:line="276" w:lineRule="auto"/>
        <w:jc w:val="right"/>
        <w:rPr>
          <w:rFonts w:ascii="Trebuchet MS" w:hAnsi="Trebuchet MS"/>
          <w:sz w:val="18"/>
          <w:szCs w:val="21"/>
        </w:rPr>
      </w:pPr>
    </w:p>
    <w:p w:rsidR="00A25D28" w:rsidRPr="00FD36CD" w:rsidRDefault="00A25D28" w:rsidP="00A25D28">
      <w:pPr>
        <w:spacing w:after="0" w:line="276" w:lineRule="auto"/>
        <w:jc w:val="right"/>
        <w:rPr>
          <w:rFonts w:ascii="Trebuchet MS" w:hAnsi="Trebuchet MS"/>
          <w:sz w:val="19"/>
          <w:szCs w:val="19"/>
        </w:rPr>
      </w:pPr>
      <w:r w:rsidRPr="00FD36CD">
        <w:rPr>
          <w:rFonts w:ascii="Trebuchet MS" w:hAnsi="Trebuchet MS"/>
          <w:sz w:val="19"/>
          <w:szCs w:val="19"/>
        </w:rPr>
        <w:t>Rig alle korrespondensie i.v.m. hierdie skrywe aan die Gemeenskaplike Kerkkantoor vir aandag van:</w:t>
      </w:r>
    </w:p>
    <w:p w:rsidR="00A25D28" w:rsidRPr="00FD36CD" w:rsidRDefault="00A25D28" w:rsidP="00A25D28">
      <w:pPr>
        <w:spacing w:after="0" w:line="276" w:lineRule="auto"/>
        <w:jc w:val="right"/>
        <w:rPr>
          <w:rFonts w:ascii="Trebuchet MS" w:hAnsi="Trebuchet MS"/>
          <w:sz w:val="19"/>
          <w:szCs w:val="19"/>
        </w:rPr>
      </w:pPr>
      <w:r w:rsidRPr="00FD36CD">
        <w:rPr>
          <w:rFonts w:ascii="Trebuchet MS" w:hAnsi="Trebuchet MS"/>
          <w:sz w:val="19"/>
          <w:szCs w:val="19"/>
        </w:rPr>
        <w:t>Ds. HSW Strauss</w:t>
      </w:r>
    </w:p>
    <w:p w:rsidR="00A25D28" w:rsidRPr="00FD36CD" w:rsidRDefault="00A25D28" w:rsidP="00A25D28">
      <w:pPr>
        <w:spacing w:after="0" w:line="276" w:lineRule="auto"/>
        <w:jc w:val="right"/>
        <w:rPr>
          <w:rFonts w:ascii="Trebuchet MS" w:hAnsi="Trebuchet MS"/>
          <w:sz w:val="19"/>
          <w:szCs w:val="19"/>
        </w:rPr>
      </w:pPr>
      <w:r w:rsidRPr="00FD36CD">
        <w:rPr>
          <w:rFonts w:ascii="Trebuchet MS" w:hAnsi="Trebuchet MS"/>
          <w:sz w:val="19"/>
          <w:szCs w:val="19"/>
        </w:rPr>
        <w:t>redakteur@apk.co.za</w:t>
      </w:r>
    </w:p>
    <w:p w:rsidR="006C04CA" w:rsidRPr="00FD36CD" w:rsidRDefault="006C04CA" w:rsidP="009D6A9B">
      <w:pPr>
        <w:spacing w:after="0"/>
        <w:jc w:val="right"/>
        <w:rPr>
          <w:rFonts w:ascii="Minion Pro" w:hAnsi="Minion Pro"/>
          <w:b/>
          <w:sz w:val="24"/>
          <w:szCs w:val="24"/>
        </w:rPr>
      </w:pPr>
    </w:p>
    <w:p w:rsidR="00F827F1" w:rsidRPr="00FD36CD" w:rsidRDefault="007B1228" w:rsidP="00F827F1">
      <w:pPr>
        <w:spacing w:after="0"/>
        <w:jc w:val="right"/>
        <w:rPr>
          <w:rFonts w:ascii="Minion Pro" w:hAnsi="Minion Pro"/>
          <w:sz w:val="24"/>
        </w:rPr>
      </w:pPr>
      <w:r w:rsidRPr="00FD36CD">
        <w:rPr>
          <w:rFonts w:ascii="Minion Pro" w:hAnsi="Minion Pro"/>
          <w:sz w:val="24"/>
        </w:rPr>
        <w:t>25</w:t>
      </w:r>
      <w:r w:rsidR="00BF09A1" w:rsidRPr="00FD36CD">
        <w:rPr>
          <w:rFonts w:ascii="Minion Pro" w:hAnsi="Minion Pro"/>
          <w:sz w:val="24"/>
        </w:rPr>
        <w:t xml:space="preserve"> Mei 2020</w:t>
      </w:r>
    </w:p>
    <w:p w:rsidR="00BF09A1" w:rsidRPr="00FD36CD" w:rsidRDefault="00BF09A1" w:rsidP="00F827F1">
      <w:pPr>
        <w:spacing w:after="0"/>
        <w:jc w:val="right"/>
        <w:rPr>
          <w:rFonts w:ascii="Minion Pro" w:hAnsi="Minion Pro"/>
          <w:sz w:val="24"/>
        </w:rPr>
      </w:pPr>
    </w:p>
    <w:p w:rsidR="00BF09A1" w:rsidRPr="00483F0D" w:rsidRDefault="00483F0D" w:rsidP="00BF09A1">
      <w:pPr>
        <w:spacing w:after="0"/>
        <w:jc w:val="center"/>
        <w:rPr>
          <w:rFonts w:ascii="Minion Pro" w:hAnsi="Minion Pro"/>
          <w:b/>
          <w:sz w:val="25"/>
          <w:szCs w:val="25"/>
          <w:u w:val="single"/>
        </w:rPr>
      </w:pPr>
      <w:r w:rsidRPr="00483F0D">
        <w:rPr>
          <w:rFonts w:ascii="Minion Pro" w:hAnsi="Minion Pro"/>
          <w:b/>
          <w:sz w:val="25"/>
          <w:szCs w:val="25"/>
          <w:u w:val="single"/>
        </w:rPr>
        <w:t>OMSENDBRIEF 12/2020</w:t>
      </w:r>
    </w:p>
    <w:p w:rsidR="00483F0D" w:rsidRPr="00483F0D" w:rsidRDefault="00483F0D" w:rsidP="00483F0D">
      <w:pPr>
        <w:spacing w:after="0"/>
        <w:jc w:val="center"/>
        <w:rPr>
          <w:rFonts w:ascii="Minion Pro" w:hAnsi="Minion Pro"/>
          <w:b/>
          <w:sz w:val="30"/>
          <w:szCs w:val="30"/>
        </w:rPr>
      </w:pPr>
      <w:r w:rsidRPr="00483F0D">
        <w:rPr>
          <w:rFonts w:ascii="Minion Pro" w:hAnsi="Minion Pro"/>
          <w:b/>
          <w:sz w:val="30"/>
          <w:szCs w:val="30"/>
        </w:rPr>
        <w:t>DIE GRENDELSTAAT EN DIE KERK SE REAKSIE</w:t>
      </w:r>
    </w:p>
    <w:p w:rsidR="00365CDC" w:rsidRPr="00FD36CD" w:rsidRDefault="00365CDC" w:rsidP="00F827F1">
      <w:pPr>
        <w:spacing w:after="0"/>
        <w:jc w:val="right"/>
        <w:rPr>
          <w:rFonts w:ascii="Minion Pro" w:hAnsi="Minion Pro"/>
          <w:b/>
          <w:sz w:val="24"/>
          <w:szCs w:val="24"/>
        </w:rPr>
      </w:pPr>
    </w:p>
    <w:p w:rsidR="00B745EE" w:rsidRPr="00FD36CD" w:rsidRDefault="00BF09A1" w:rsidP="00B745EE">
      <w:pPr>
        <w:spacing w:after="0"/>
        <w:rPr>
          <w:rFonts w:ascii="Minion Pro" w:hAnsi="Minion Pro"/>
          <w:sz w:val="24"/>
          <w:szCs w:val="24"/>
        </w:rPr>
      </w:pPr>
      <w:r w:rsidRPr="00FD36CD">
        <w:rPr>
          <w:rFonts w:ascii="Minion Pro" w:hAnsi="Minion Pro"/>
          <w:sz w:val="24"/>
          <w:szCs w:val="24"/>
        </w:rPr>
        <w:t>Aan alle leraars en kerkrade</w:t>
      </w:r>
    </w:p>
    <w:p w:rsidR="009D6A9B" w:rsidRPr="00FD36CD" w:rsidRDefault="009D6A9B" w:rsidP="00B745EE">
      <w:pPr>
        <w:spacing w:after="0"/>
        <w:rPr>
          <w:rFonts w:ascii="Minion Pro" w:hAnsi="Minion Pro"/>
          <w:sz w:val="24"/>
          <w:szCs w:val="24"/>
        </w:rPr>
      </w:pPr>
    </w:p>
    <w:p w:rsidR="00C31D33" w:rsidRPr="00FD36CD" w:rsidRDefault="00B745EE" w:rsidP="00F827F1">
      <w:pPr>
        <w:spacing w:after="0"/>
        <w:jc w:val="both"/>
        <w:rPr>
          <w:rFonts w:ascii="Minion Pro" w:hAnsi="Minion Pro"/>
          <w:sz w:val="24"/>
          <w:szCs w:val="24"/>
        </w:rPr>
      </w:pPr>
      <w:r w:rsidRPr="00FD36CD">
        <w:rPr>
          <w:rFonts w:ascii="Minion Pro" w:hAnsi="Minion Pro"/>
          <w:sz w:val="24"/>
          <w:szCs w:val="24"/>
        </w:rPr>
        <w:t xml:space="preserve">Geagte </w:t>
      </w:r>
      <w:r w:rsidR="00BF09A1" w:rsidRPr="00FD36CD">
        <w:rPr>
          <w:rFonts w:ascii="Minion Pro" w:hAnsi="Minion Pro"/>
          <w:sz w:val="24"/>
          <w:szCs w:val="24"/>
        </w:rPr>
        <w:t>broeders</w:t>
      </w:r>
    </w:p>
    <w:p w:rsidR="00224699" w:rsidRPr="00FD36CD" w:rsidRDefault="00224699" w:rsidP="00F827F1">
      <w:pPr>
        <w:spacing w:after="0"/>
        <w:jc w:val="both"/>
        <w:rPr>
          <w:rFonts w:ascii="Minion Pro" w:hAnsi="Minion Pro"/>
          <w:sz w:val="24"/>
          <w:szCs w:val="24"/>
        </w:rPr>
      </w:pPr>
    </w:p>
    <w:p w:rsidR="00B745EE" w:rsidRPr="00FD36CD" w:rsidRDefault="00400A23" w:rsidP="00F827F1">
      <w:pPr>
        <w:spacing w:after="0"/>
        <w:jc w:val="both"/>
        <w:rPr>
          <w:rFonts w:ascii="Minion Pro" w:hAnsi="Minion Pro"/>
          <w:sz w:val="24"/>
          <w:szCs w:val="24"/>
        </w:rPr>
      </w:pPr>
      <w:bookmarkStart w:id="0" w:name="_GoBack"/>
      <w:bookmarkEnd w:id="0"/>
      <w:r w:rsidRPr="00FD36CD">
        <w:rPr>
          <w:rFonts w:ascii="Minion Pro" w:hAnsi="Minion Pro"/>
          <w:sz w:val="24"/>
          <w:szCs w:val="24"/>
        </w:rPr>
        <w:t xml:space="preserve">Dit is nou al twee maande sedert die regering ’n staat van inperking </w:t>
      </w:r>
      <w:r w:rsidR="000677EA" w:rsidRPr="00FD36CD">
        <w:rPr>
          <w:rFonts w:ascii="Minion Pro" w:hAnsi="Minion Pro"/>
          <w:sz w:val="24"/>
          <w:szCs w:val="24"/>
        </w:rPr>
        <w:t xml:space="preserve">aangekondig het. Dit het ’n wesenlike inpak op verskillende sektore van die samelewing gehad, </w:t>
      </w:r>
      <w:r w:rsidR="0048726F" w:rsidRPr="00FD36CD">
        <w:rPr>
          <w:rFonts w:ascii="Minion Pro" w:hAnsi="Minion Pro"/>
          <w:sz w:val="24"/>
          <w:szCs w:val="24"/>
        </w:rPr>
        <w:t xml:space="preserve">die kerk inkluis. </w:t>
      </w:r>
      <w:r w:rsidR="00AB5E26" w:rsidRPr="00FD36CD">
        <w:rPr>
          <w:rFonts w:ascii="Minion Pro" w:hAnsi="Minion Pro"/>
          <w:sz w:val="24"/>
          <w:szCs w:val="24"/>
        </w:rPr>
        <w:t xml:space="preserve">Ons is dankbaar dat die </w:t>
      </w:r>
      <w:proofErr w:type="spellStart"/>
      <w:r w:rsidR="00AB5E26" w:rsidRPr="00FD36CD">
        <w:rPr>
          <w:rFonts w:ascii="Minion Pro" w:hAnsi="Minion Pro"/>
          <w:sz w:val="24"/>
          <w:szCs w:val="24"/>
        </w:rPr>
        <w:t>regering</w:t>
      </w:r>
      <w:proofErr w:type="spellEnd"/>
      <w:r w:rsidR="00AB5E26" w:rsidRPr="00FD36CD">
        <w:rPr>
          <w:rFonts w:ascii="Minion Pro" w:hAnsi="Minion Pro"/>
          <w:sz w:val="24"/>
          <w:szCs w:val="24"/>
        </w:rPr>
        <w:t xml:space="preserve"> tans </w:t>
      </w:r>
      <w:proofErr w:type="spellStart"/>
      <w:r w:rsidR="00AB5E26" w:rsidRPr="00FD36CD">
        <w:rPr>
          <w:rFonts w:ascii="Minion Pro" w:hAnsi="Minion Pro"/>
          <w:sz w:val="24"/>
          <w:szCs w:val="24"/>
        </w:rPr>
        <w:t>besig</w:t>
      </w:r>
      <w:proofErr w:type="spellEnd"/>
      <w:r w:rsidR="00AB5E26" w:rsidRPr="00FD36CD">
        <w:rPr>
          <w:rFonts w:ascii="Minion Pro" w:hAnsi="Minion Pro"/>
          <w:sz w:val="24"/>
          <w:szCs w:val="24"/>
        </w:rPr>
        <w:t xml:space="preserve"> om die </w:t>
      </w:r>
      <w:proofErr w:type="spellStart"/>
      <w:r w:rsidR="00AB5E26" w:rsidRPr="00FD36CD">
        <w:rPr>
          <w:rFonts w:ascii="Minion Pro" w:hAnsi="Minion Pro"/>
          <w:sz w:val="24"/>
          <w:szCs w:val="24"/>
        </w:rPr>
        <w:t>grendelstaat</w:t>
      </w:r>
      <w:proofErr w:type="spellEnd"/>
      <w:r w:rsidR="00AB5E26" w:rsidRPr="00FD36CD">
        <w:rPr>
          <w:rFonts w:ascii="Minion Pro" w:hAnsi="Minion Pro"/>
          <w:sz w:val="24"/>
          <w:szCs w:val="24"/>
        </w:rPr>
        <w:t xml:space="preserve"> op </w:t>
      </w:r>
      <w:proofErr w:type="spellStart"/>
      <w:r w:rsidR="00AB5E26" w:rsidRPr="00FD36CD">
        <w:rPr>
          <w:rFonts w:ascii="Minion Pro" w:hAnsi="Minion Pro"/>
          <w:sz w:val="24"/>
          <w:szCs w:val="24"/>
        </w:rPr>
        <w:t>te</w:t>
      </w:r>
      <w:proofErr w:type="spellEnd"/>
      <w:r w:rsidR="00AB5E26" w:rsidRPr="00FD36CD">
        <w:rPr>
          <w:rFonts w:ascii="Minion Pro" w:hAnsi="Minion Pro"/>
          <w:sz w:val="24"/>
          <w:szCs w:val="24"/>
        </w:rPr>
        <w:t xml:space="preserve"> </w:t>
      </w:r>
      <w:proofErr w:type="spellStart"/>
      <w:r w:rsidR="00AB5E26" w:rsidRPr="00FD36CD">
        <w:rPr>
          <w:rFonts w:ascii="Minion Pro" w:hAnsi="Minion Pro"/>
          <w:sz w:val="24"/>
          <w:szCs w:val="24"/>
        </w:rPr>
        <w:t>hef</w:t>
      </w:r>
      <w:proofErr w:type="spellEnd"/>
      <w:r w:rsidR="00AB5E26" w:rsidRPr="00FD36CD">
        <w:rPr>
          <w:rFonts w:ascii="Minion Pro" w:hAnsi="Minion Pro"/>
          <w:sz w:val="24"/>
          <w:szCs w:val="24"/>
        </w:rPr>
        <w:t xml:space="preserve"> al </w:t>
      </w:r>
      <w:proofErr w:type="spellStart"/>
      <w:r w:rsidR="00AB5E26" w:rsidRPr="00FD36CD">
        <w:rPr>
          <w:rFonts w:ascii="Minion Pro" w:hAnsi="Minion Pro"/>
          <w:sz w:val="24"/>
          <w:szCs w:val="24"/>
        </w:rPr>
        <w:t>blyk</w:t>
      </w:r>
      <w:proofErr w:type="spellEnd"/>
      <w:r w:rsidR="00AB5E26" w:rsidRPr="00FD36CD">
        <w:rPr>
          <w:rFonts w:ascii="Minion Pro" w:hAnsi="Minion Pro"/>
          <w:sz w:val="24"/>
          <w:szCs w:val="24"/>
        </w:rPr>
        <w:t xml:space="preserve"> dit met huiwering te wees. Ons is egter baie skepties oor die metodes</w:t>
      </w:r>
      <w:r w:rsidR="00B653CD" w:rsidRPr="00FD36CD">
        <w:rPr>
          <w:rFonts w:ascii="Minion Pro" w:hAnsi="Minion Pro"/>
          <w:sz w:val="24"/>
          <w:szCs w:val="24"/>
        </w:rPr>
        <w:t xml:space="preserve"> wat nie n</w:t>
      </w:r>
      <w:r w:rsidR="00AB5E26" w:rsidRPr="00FD36CD">
        <w:rPr>
          <w:rFonts w:ascii="Minion Pro" w:hAnsi="Minion Pro"/>
          <w:sz w:val="24"/>
          <w:szCs w:val="24"/>
        </w:rPr>
        <w:t>oodwendig altyd sin maak nie</w:t>
      </w:r>
      <w:r w:rsidR="00B653CD" w:rsidRPr="00FD36CD">
        <w:rPr>
          <w:rFonts w:ascii="Minion Pro" w:hAnsi="Minion Pro"/>
          <w:sz w:val="24"/>
          <w:szCs w:val="24"/>
        </w:rPr>
        <w:t>. Volgens beplanning gaan die skole op 1 Junie heropen</w:t>
      </w:r>
      <w:r w:rsidR="0080351F" w:rsidRPr="00FD36CD">
        <w:rPr>
          <w:rFonts w:ascii="Minion Pro" w:hAnsi="Minion Pro"/>
          <w:sz w:val="24"/>
          <w:szCs w:val="24"/>
        </w:rPr>
        <w:t xml:space="preserve">, maar oor </w:t>
      </w:r>
      <w:r w:rsidR="00F150F2" w:rsidRPr="00FD36CD">
        <w:rPr>
          <w:rFonts w:ascii="Minion Pro" w:hAnsi="Minion Pro"/>
          <w:sz w:val="24"/>
          <w:szCs w:val="24"/>
        </w:rPr>
        <w:t>godsdienstige byeenkomste</w:t>
      </w:r>
      <w:r w:rsidR="0080351F" w:rsidRPr="00FD36CD">
        <w:rPr>
          <w:rFonts w:ascii="Minion Pro" w:hAnsi="Minion Pro"/>
          <w:sz w:val="24"/>
          <w:szCs w:val="24"/>
        </w:rPr>
        <w:t xml:space="preserve"> is daar nog geen amptelike uitsprake gelewer nie</w:t>
      </w:r>
      <w:r w:rsidR="00A32823" w:rsidRPr="00FD36CD">
        <w:rPr>
          <w:rFonts w:ascii="Minion Pro" w:hAnsi="Minion Pro"/>
          <w:sz w:val="24"/>
          <w:szCs w:val="24"/>
        </w:rPr>
        <w:t xml:space="preserve"> en volgens die president se </w:t>
      </w:r>
      <w:proofErr w:type="spellStart"/>
      <w:r w:rsidR="00A32823" w:rsidRPr="00FD36CD">
        <w:rPr>
          <w:rFonts w:ascii="Minion Pro" w:hAnsi="Minion Pro"/>
          <w:sz w:val="24"/>
          <w:szCs w:val="24"/>
        </w:rPr>
        <w:t>aankonding</w:t>
      </w:r>
      <w:r w:rsidR="00AB5E26" w:rsidRPr="00FD36CD">
        <w:rPr>
          <w:rFonts w:ascii="Minion Pro" w:hAnsi="Minion Pro"/>
          <w:sz w:val="24"/>
          <w:szCs w:val="24"/>
        </w:rPr>
        <w:t>s</w:t>
      </w:r>
      <w:proofErr w:type="spellEnd"/>
      <w:r w:rsidR="00AB5E26" w:rsidRPr="00FD36CD">
        <w:rPr>
          <w:rFonts w:ascii="Minion Pro" w:hAnsi="Minion Pro"/>
          <w:sz w:val="24"/>
          <w:szCs w:val="24"/>
        </w:rPr>
        <w:t xml:space="preserve"> van 24 Mei moet daar nog verde</w:t>
      </w:r>
      <w:r w:rsidR="00A32823" w:rsidRPr="00FD36CD">
        <w:rPr>
          <w:rFonts w:ascii="Minion Pro" w:hAnsi="Minion Pro"/>
          <w:sz w:val="24"/>
          <w:szCs w:val="24"/>
        </w:rPr>
        <w:t>re gesprek gevoer word</w:t>
      </w:r>
      <w:r w:rsidR="0080351F" w:rsidRPr="00FD36CD">
        <w:rPr>
          <w:rFonts w:ascii="Minion Pro" w:hAnsi="Minion Pro"/>
          <w:sz w:val="24"/>
          <w:szCs w:val="24"/>
        </w:rPr>
        <w:t>. Volgens die aanvanklike beplanning van die regering, word daar eers vir die heropening van kerke voorsiening gemaak, nadat die</w:t>
      </w:r>
      <w:r w:rsidR="00F150F2" w:rsidRPr="00FD36CD">
        <w:rPr>
          <w:rFonts w:ascii="Minion Pro" w:hAnsi="Minion Pro"/>
          <w:sz w:val="24"/>
          <w:szCs w:val="24"/>
        </w:rPr>
        <w:t xml:space="preserve"> hele</w:t>
      </w:r>
      <w:r w:rsidR="0080351F" w:rsidRPr="00FD36CD">
        <w:rPr>
          <w:rFonts w:ascii="Minion Pro" w:hAnsi="Minion Pro"/>
          <w:sz w:val="24"/>
          <w:szCs w:val="24"/>
        </w:rPr>
        <w:t xml:space="preserve"> land</w:t>
      </w:r>
      <w:r w:rsidR="00F150F2" w:rsidRPr="00FD36CD">
        <w:rPr>
          <w:rFonts w:ascii="Minion Pro" w:hAnsi="Minion Pro"/>
          <w:sz w:val="24"/>
          <w:szCs w:val="24"/>
        </w:rPr>
        <w:t xml:space="preserve"> </w:t>
      </w:r>
      <w:r w:rsidR="00A32823" w:rsidRPr="00FD36CD">
        <w:rPr>
          <w:rFonts w:ascii="Minion Pro" w:hAnsi="Minion Pro"/>
          <w:sz w:val="24"/>
          <w:szCs w:val="24"/>
        </w:rPr>
        <w:t>uit vlak een is – iets wat selfs 12 tot 18 maande kan duur.</w:t>
      </w:r>
      <w:r w:rsidR="00AB5E26" w:rsidRPr="00FD36CD">
        <w:rPr>
          <w:rFonts w:ascii="Minion Pro" w:hAnsi="Minion Pro"/>
          <w:sz w:val="24"/>
          <w:szCs w:val="24"/>
        </w:rPr>
        <w:t xml:space="preserve"> Dit wil egter blyk asof die regering bewus raak van die druk uit talle kerklike kringe.</w:t>
      </w:r>
    </w:p>
    <w:p w:rsidR="001537FF" w:rsidRPr="00FD36CD" w:rsidRDefault="001537FF" w:rsidP="00F827F1">
      <w:pPr>
        <w:spacing w:after="0"/>
        <w:jc w:val="both"/>
        <w:rPr>
          <w:rFonts w:ascii="Minion Pro" w:hAnsi="Minion Pro"/>
          <w:sz w:val="24"/>
          <w:szCs w:val="24"/>
        </w:rPr>
      </w:pPr>
    </w:p>
    <w:p w:rsidR="00AB5E26" w:rsidRPr="00FD36CD" w:rsidRDefault="00AB5E26" w:rsidP="00F827F1">
      <w:pPr>
        <w:spacing w:after="0"/>
        <w:jc w:val="both"/>
        <w:rPr>
          <w:rFonts w:ascii="Minion Pro" w:hAnsi="Minion Pro"/>
          <w:sz w:val="24"/>
          <w:szCs w:val="24"/>
        </w:rPr>
      </w:pPr>
      <w:r w:rsidRPr="00FD36CD">
        <w:rPr>
          <w:rFonts w:ascii="Minion Pro" w:hAnsi="Minion Pro"/>
          <w:sz w:val="24"/>
          <w:szCs w:val="24"/>
        </w:rPr>
        <w:t>Die afgelope twee maande</w:t>
      </w:r>
      <w:r w:rsidR="001537FF" w:rsidRPr="00FD36CD">
        <w:rPr>
          <w:rFonts w:ascii="Minion Pro" w:hAnsi="Minion Pro"/>
          <w:sz w:val="24"/>
          <w:szCs w:val="24"/>
        </w:rPr>
        <w:t xml:space="preserve"> het kerke nie stilgebly nie. </w:t>
      </w:r>
      <w:r w:rsidRPr="00FD36CD">
        <w:rPr>
          <w:rFonts w:ascii="Minion Pro" w:hAnsi="Minion Pro"/>
          <w:sz w:val="24"/>
          <w:szCs w:val="24"/>
        </w:rPr>
        <w:t>Vanuit d</w:t>
      </w:r>
      <w:r w:rsidR="00CB0447" w:rsidRPr="00FD36CD">
        <w:rPr>
          <w:rFonts w:ascii="Minion Pro" w:hAnsi="Minion Pro"/>
          <w:sz w:val="24"/>
          <w:szCs w:val="24"/>
        </w:rPr>
        <w:t>ie</w:t>
      </w:r>
      <w:r w:rsidR="001537FF" w:rsidRPr="00FD36CD">
        <w:rPr>
          <w:rFonts w:ascii="Minion Pro" w:hAnsi="Minion Pro"/>
          <w:sz w:val="24"/>
          <w:szCs w:val="24"/>
        </w:rPr>
        <w:t xml:space="preserve"> AP Kerk </w:t>
      </w:r>
      <w:r w:rsidR="00CB0447" w:rsidRPr="00FD36CD">
        <w:rPr>
          <w:rFonts w:ascii="Minion Pro" w:hAnsi="Minion Pro"/>
          <w:sz w:val="24"/>
          <w:szCs w:val="24"/>
        </w:rPr>
        <w:t xml:space="preserve">het </w:t>
      </w:r>
      <w:r w:rsidRPr="00FD36CD">
        <w:rPr>
          <w:rFonts w:ascii="Minion Pro" w:hAnsi="Minion Pro"/>
          <w:sz w:val="24"/>
          <w:szCs w:val="24"/>
        </w:rPr>
        <w:t xml:space="preserve">die </w:t>
      </w:r>
      <w:proofErr w:type="spellStart"/>
      <w:r w:rsidRPr="00FD36CD">
        <w:rPr>
          <w:rFonts w:ascii="Minion Pro" w:hAnsi="Minion Pro"/>
          <w:sz w:val="24"/>
          <w:szCs w:val="24"/>
        </w:rPr>
        <w:t>Sentrale</w:t>
      </w:r>
      <w:proofErr w:type="spellEnd"/>
      <w:r w:rsidRPr="00FD36CD">
        <w:rPr>
          <w:rFonts w:ascii="Minion Pro" w:hAnsi="Minion Pro"/>
          <w:sz w:val="24"/>
          <w:szCs w:val="24"/>
        </w:rPr>
        <w:t xml:space="preserve"> </w:t>
      </w:r>
      <w:proofErr w:type="spellStart"/>
      <w:r w:rsidRPr="00FD36CD">
        <w:rPr>
          <w:rFonts w:ascii="Minion Pro" w:hAnsi="Minion Pro"/>
          <w:sz w:val="24"/>
          <w:szCs w:val="24"/>
        </w:rPr>
        <w:t>Kerkekommissie</w:t>
      </w:r>
      <w:proofErr w:type="spellEnd"/>
      <w:r w:rsidRPr="00FD36CD">
        <w:rPr>
          <w:rFonts w:ascii="Minion Pro" w:hAnsi="Minion Pro"/>
          <w:sz w:val="24"/>
          <w:szCs w:val="24"/>
        </w:rPr>
        <w:t xml:space="preserve"> (SKK) </w:t>
      </w:r>
      <w:proofErr w:type="spellStart"/>
      <w:r w:rsidR="001537FF" w:rsidRPr="00FD36CD">
        <w:rPr>
          <w:rFonts w:ascii="Minion Pro" w:hAnsi="Minion Pro"/>
          <w:sz w:val="24"/>
          <w:szCs w:val="24"/>
        </w:rPr>
        <w:t>baie</w:t>
      </w:r>
      <w:proofErr w:type="spellEnd"/>
      <w:r w:rsidR="001537FF" w:rsidRPr="00FD36CD">
        <w:rPr>
          <w:rFonts w:ascii="Minion Pro" w:hAnsi="Minion Pro"/>
          <w:sz w:val="24"/>
          <w:szCs w:val="24"/>
        </w:rPr>
        <w:t xml:space="preserve"> </w:t>
      </w:r>
      <w:proofErr w:type="spellStart"/>
      <w:r w:rsidR="001537FF" w:rsidRPr="00FD36CD">
        <w:rPr>
          <w:rFonts w:ascii="Minion Pro" w:hAnsi="Minion Pro"/>
          <w:sz w:val="24"/>
          <w:szCs w:val="24"/>
        </w:rPr>
        <w:t>duidelik</w:t>
      </w:r>
      <w:proofErr w:type="spellEnd"/>
      <w:r w:rsidR="001537FF" w:rsidRPr="00FD36CD">
        <w:rPr>
          <w:rFonts w:ascii="Minion Pro" w:hAnsi="Minion Pro"/>
          <w:sz w:val="24"/>
          <w:szCs w:val="24"/>
        </w:rPr>
        <w:t xml:space="preserve"> </w:t>
      </w:r>
      <w:proofErr w:type="spellStart"/>
      <w:r w:rsidRPr="00FD36CD">
        <w:rPr>
          <w:rFonts w:ascii="Minion Pro" w:hAnsi="Minion Pro"/>
          <w:sz w:val="24"/>
          <w:szCs w:val="24"/>
        </w:rPr>
        <w:t>ons</w:t>
      </w:r>
      <w:proofErr w:type="spellEnd"/>
      <w:r w:rsidR="001537FF" w:rsidRPr="00FD36CD">
        <w:rPr>
          <w:rFonts w:ascii="Minion Pro" w:hAnsi="Minion Pro"/>
          <w:sz w:val="24"/>
          <w:szCs w:val="24"/>
        </w:rPr>
        <w:t xml:space="preserve"> stem </w:t>
      </w:r>
      <w:proofErr w:type="spellStart"/>
      <w:r w:rsidR="001537FF" w:rsidRPr="00FD36CD">
        <w:rPr>
          <w:rFonts w:ascii="Minion Pro" w:hAnsi="Minion Pro"/>
          <w:sz w:val="24"/>
          <w:szCs w:val="24"/>
        </w:rPr>
        <w:t>oor</w:t>
      </w:r>
      <w:proofErr w:type="spellEnd"/>
      <w:r w:rsidR="001537FF" w:rsidRPr="00FD36CD">
        <w:rPr>
          <w:rFonts w:ascii="Minion Pro" w:hAnsi="Minion Pro"/>
          <w:sz w:val="24"/>
          <w:szCs w:val="24"/>
        </w:rPr>
        <w:t xml:space="preserve"> die saak </w:t>
      </w:r>
      <w:r w:rsidR="00165C0E" w:rsidRPr="00FD36CD">
        <w:rPr>
          <w:rFonts w:ascii="Minion Pro" w:hAnsi="Minion Pro"/>
          <w:sz w:val="24"/>
          <w:szCs w:val="24"/>
        </w:rPr>
        <w:t xml:space="preserve">laat hoor </w:t>
      </w:r>
      <w:r w:rsidR="00A843AF" w:rsidRPr="00FD36CD">
        <w:rPr>
          <w:rFonts w:ascii="Minion Pro" w:hAnsi="Minion Pro"/>
          <w:sz w:val="24"/>
          <w:szCs w:val="24"/>
        </w:rPr>
        <w:t xml:space="preserve">en </w:t>
      </w:r>
      <w:r w:rsidRPr="00FD36CD">
        <w:rPr>
          <w:rFonts w:ascii="Minion Pro" w:hAnsi="Minion Pro"/>
          <w:sz w:val="24"/>
          <w:szCs w:val="24"/>
        </w:rPr>
        <w:t xml:space="preserve">daar is </w:t>
      </w:r>
      <w:r w:rsidR="00A843AF" w:rsidRPr="00FD36CD">
        <w:rPr>
          <w:rFonts w:ascii="Minion Pro" w:hAnsi="Minion Pro"/>
          <w:sz w:val="24"/>
          <w:szCs w:val="24"/>
        </w:rPr>
        <w:t>van alle moontlike weë gebruik gemaak om met die regering oor hi</w:t>
      </w:r>
      <w:r w:rsidR="00CB0447" w:rsidRPr="00FD36CD">
        <w:rPr>
          <w:rFonts w:ascii="Minion Pro" w:hAnsi="Minion Pro"/>
          <w:sz w:val="24"/>
          <w:szCs w:val="24"/>
        </w:rPr>
        <w:t>erdie saak in gesprek te tree, Bybelse beginsels te handhaaf en</w:t>
      </w:r>
      <w:r w:rsidR="00A843AF" w:rsidRPr="00FD36CD">
        <w:rPr>
          <w:rFonts w:ascii="Minion Pro" w:hAnsi="Minion Pro"/>
          <w:sz w:val="24"/>
          <w:szCs w:val="24"/>
        </w:rPr>
        <w:t xml:space="preserve"> die AP Kerk se saak te stel</w:t>
      </w:r>
      <w:r w:rsidR="00165C0E" w:rsidRPr="00FD36CD">
        <w:rPr>
          <w:rFonts w:ascii="Minion Pro" w:hAnsi="Minion Pro"/>
          <w:sz w:val="24"/>
          <w:szCs w:val="24"/>
        </w:rPr>
        <w:t xml:space="preserve">. Hier volg ’n uiteensetting </w:t>
      </w:r>
      <w:r w:rsidR="00683C66" w:rsidRPr="00FD36CD">
        <w:rPr>
          <w:rFonts w:ascii="Minion Pro" w:hAnsi="Minion Pro"/>
          <w:sz w:val="24"/>
          <w:szCs w:val="24"/>
        </w:rPr>
        <w:t>van wat</w:t>
      </w:r>
      <w:r w:rsidR="00C86641" w:rsidRPr="00FD36CD">
        <w:rPr>
          <w:rFonts w:ascii="Minion Pro" w:hAnsi="Minion Pro"/>
          <w:sz w:val="24"/>
          <w:szCs w:val="24"/>
        </w:rPr>
        <w:t>, in lyn met die lasgewing v</w:t>
      </w:r>
      <w:r w:rsidRPr="00FD36CD">
        <w:rPr>
          <w:rFonts w:ascii="Minion Pro" w:hAnsi="Minion Pro"/>
          <w:sz w:val="24"/>
          <w:szCs w:val="24"/>
        </w:rPr>
        <w:t>an die SKK</w:t>
      </w:r>
      <w:r w:rsidR="00C86641" w:rsidRPr="00FD36CD">
        <w:rPr>
          <w:rFonts w:ascii="Minion Pro" w:hAnsi="Minion Pro"/>
          <w:sz w:val="24"/>
          <w:szCs w:val="24"/>
        </w:rPr>
        <w:t>,</w:t>
      </w:r>
      <w:r w:rsidR="00683C66" w:rsidRPr="00FD36CD">
        <w:rPr>
          <w:rFonts w:ascii="Minion Pro" w:hAnsi="Minion Pro"/>
          <w:sz w:val="24"/>
          <w:szCs w:val="24"/>
        </w:rPr>
        <w:t xml:space="preserve"> reeds gedoen is:</w:t>
      </w:r>
    </w:p>
    <w:p w:rsidR="001537FF" w:rsidRPr="00FD36CD" w:rsidRDefault="001537FF" w:rsidP="00F827F1">
      <w:pPr>
        <w:spacing w:after="0"/>
        <w:jc w:val="both"/>
        <w:rPr>
          <w:rFonts w:ascii="Minion Pro" w:hAnsi="Minion Pro"/>
          <w:sz w:val="24"/>
          <w:szCs w:val="24"/>
        </w:rPr>
      </w:pPr>
    </w:p>
    <w:p w:rsidR="00110CAE" w:rsidRPr="00FD36CD" w:rsidRDefault="00110CAE" w:rsidP="00110CAE">
      <w:pPr>
        <w:spacing w:after="0"/>
        <w:jc w:val="both"/>
        <w:rPr>
          <w:rFonts w:ascii="Minion Pro" w:hAnsi="Minion Pro"/>
          <w:sz w:val="24"/>
          <w:szCs w:val="24"/>
        </w:rPr>
      </w:pPr>
      <w:r w:rsidRPr="00FD36CD">
        <w:rPr>
          <w:rFonts w:ascii="Minion Pro" w:hAnsi="Minion Pro"/>
          <w:sz w:val="24"/>
          <w:szCs w:val="24"/>
        </w:rPr>
        <w:t xml:space="preserve">Al ons kommunikasie met die owerheid geskied binne ŉ bepaalde konteks en volgens die inligting wat daar op daardie spesifieke oomblik beskikbaar is. In hierdie proses is daar ŉ hele aantal gebeure wat op mekaar volg en mekaar dus ook veronderstel. Met hierdie skrywe wil ons probeer om die verloop tot hier aan u te </w:t>
      </w:r>
      <w:proofErr w:type="spellStart"/>
      <w:r w:rsidRPr="00FD36CD">
        <w:rPr>
          <w:rFonts w:ascii="Minion Pro" w:hAnsi="Minion Pro"/>
          <w:sz w:val="24"/>
          <w:szCs w:val="24"/>
        </w:rPr>
        <w:t>vertel</w:t>
      </w:r>
      <w:proofErr w:type="spellEnd"/>
      <w:r w:rsidRPr="00FD36CD">
        <w:rPr>
          <w:rFonts w:ascii="Minion Pro" w:hAnsi="Minion Pro"/>
          <w:sz w:val="24"/>
          <w:szCs w:val="24"/>
        </w:rPr>
        <w:t xml:space="preserve"> </w:t>
      </w:r>
      <w:proofErr w:type="spellStart"/>
      <w:r w:rsidRPr="00FD36CD">
        <w:rPr>
          <w:rFonts w:ascii="Minion Pro" w:hAnsi="Minion Pro"/>
          <w:sz w:val="24"/>
          <w:szCs w:val="24"/>
        </w:rPr>
        <w:t>en</w:t>
      </w:r>
      <w:proofErr w:type="spellEnd"/>
      <w:r w:rsidRPr="00FD36CD">
        <w:rPr>
          <w:rFonts w:ascii="Minion Pro" w:hAnsi="Minion Pro"/>
          <w:sz w:val="24"/>
          <w:szCs w:val="24"/>
        </w:rPr>
        <w:t xml:space="preserve"> om </w:t>
      </w:r>
      <w:proofErr w:type="spellStart"/>
      <w:r w:rsidRPr="00FD36CD">
        <w:rPr>
          <w:rFonts w:ascii="Minion Pro" w:hAnsi="Minion Pro"/>
          <w:sz w:val="24"/>
          <w:szCs w:val="24"/>
        </w:rPr>
        <w:t>verder</w:t>
      </w:r>
      <w:proofErr w:type="spellEnd"/>
      <w:r w:rsidRPr="00FD36CD">
        <w:rPr>
          <w:rFonts w:ascii="Minion Pro" w:hAnsi="Minion Pro"/>
          <w:sz w:val="24"/>
          <w:szCs w:val="24"/>
        </w:rPr>
        <w:t xml:space="preserve"> </w:t>
      </w:r>
      <w:proofErr w:type="spellStart"/>
      <w:r w:rsidRPr="00FD36CD">
        <w:rPr>
          <w:rFonts w:ascii="Minion Pro" w:hAnsi="Minion Pro"/>
          <w:sz w:val="24"/>
          <w:szCs w:val="24"/>
        </w:rPr>
        <w:t>sekere</w:t>
      </w:r>
      <w:proofErr w:type="spellEnd"/>
      <w:r w:rsidRPr="00FD36CD">
        <w:rPr>
          <w:rFonts w:ascii="Minion Pro" w:hAnsi="Minion Pro"/>
          <w:sz w:val="24"/>
          <w:szCs w:val="24"/>
        </w:rPr>
        <w:t xml:space="preserve"> </w:t>
      </w:r>
      <w:proofErr w:type="spellStart"/>
      <w:r w:rsidRPr="00FD36CD">
        <w:rPr>
          <w:rFonts w:ascii="Minion Pro" w:hAnsi="Minion Pro"/>
          <w:sz w:val="24"/>
          <w:szCs w:val="24"/>
        </w:rPr>
        <w:t>koerswysers</w:t>
      </w:r>
      <w:proofErr w:type="spellEnd"/>
      <w:r w:rsidRPr="00FD36CD">
        <w:rPr>
          <w:rFonts w:ascii="Minion Pro" w:hAnsi="Minion Pro"/>
          <w:sz w:val="24"/>
          <w:szCs w:val="24"/>
        </w:rPr>
        <w:t xml:space="preserve"> </w:t>
      </w:r>
      <w:proofErr w:type="spellStart"/>
      <w:r w:rsidRPr="00FD36CD">
        <w:rPr>
          <w:rFonts w:ascii="Minion Pro" w:hAnsi="Minion Pro"/>
          <w:sz w:val="24"/>
          <w:szCs w:val="24"/>
        </w:rPr>
        <w:t>vir</w:t>
      </w:r>
      <w:proofErr w:type="spellEnd"/>
      <w:r w:rsidRPr="00FD36CD">
        <w:rPr>
          <w:rFonts w:ascii="Minion Pro" w:hAnsi="Minion Pro"/>
          <w:sz w:val="24"/>
          <w:szCs w:val="24"/>
        </w:rPr>
        <w:t xml:space="preserve"> die </w:t>
      </w:r>
      <w:proofErr w:type="spellStart"/>
      <w:r w:rsidRPr="00FD36CD">
        <w:rPr>
          <w:rFonts w:ascii="Minion Pro" w:hAnsi="Minion Pro"/>
          <w:sz w:val="24"/>
          <w:szCs w:val="24"/>
        </w:rPr>
        <w:t>toekoms</w:t>
      </w:r>
      <w:proofErr w:type="spellEnd"/>
      <w:r w:rsidRPr="00FD36CD">
        <w:rPr>
          <w:rFonts w:ascii="Minion Pro" w:hAnsi="Minion Pro"/>
          <w:sz w:val="24"/>
          <w:szCs w:val="24"/>
        </w:rPr>
        <w:t xml:space="preserve"> </w:t>
      </w:r>
      <w:proofErr w:type="spellStart"/>
      <w:r w:rsidRPr="00FD36CD">
        <w:rPr>
          <w:rFonts w:ascii="Minion Pro" w:hAnsi="Minion Pro"/>
          <w:sz w:val="24"/>
          <w:szCs w:val="24"/>
        </w:rPr>
        <w:t>aan</w:t>
      </w:r>
      <w:proofErr w:type="spellEnd"/>
      <w:r w:rsidRPr="00FD36CD">
        <w:rPr>
          <w:rFonts w:ascii="Minion Pro" w:hAnsi="Minion Pro"/>
          <w:sz w:val="24"/>
          <w:szCs w:val="24"/>
        </w:rPr>
        <w:t xml:space="preserve"> </w:t>
      </w:r>
      <w:proofErr w:type="spellStart"/>
      <w:r w:rsidRPr="00FD36CD">
        <w:rPr>
          <w:rFonts w:ascii="Minion Pro" w:hAnsi="Minion Pro"/>
          <w:sz w:val="24"/>
          <w:szCs w:val="24"/>
        </w:rPr>
        <w:t>te</w:t>
      </w:r>
      <w:proofErr w:type="spellEnd"/>
      <w:r w:rsidRPr="00FD36CD">
        <w:rPr>
          <w:rFonts w:ascii="Minion Pro" w:hAnsi="Minion Pro"/>
          <w:sz w:val="24"/>
          <w:szCs w:val="24"/>
        </w:rPr>
        <w:t xml:space="preserve"> dui.</w:t>
      </w:r>
    </w:p>
    <w:p w:rsidR="00110CAE" w:rsidRPr="00FD36CD" w:rsidRDefault="00110CAE" w:rsidP="00110CAE">
      <w:pPr>
        <w:spacing w:after="0"/>
        <w:jc w:val="both"/>
        <w:rPr>
          <w:rFonts w:ascii="Minion Pro" w:hAnsi="Minion Pro"/>
          <w:sz w:val="24"/>
          <w:szCs w:val="24"/>
        </w:rPr>
      </w:pPr>
    </w:p>
    <w:p w:rsidR="00777274" w:rsidRPr="00FD36CD" w:rsidRDefault="00110CAE" w:rsidP="00110CAE">
      <w:pPr>
        <w:spacing w:after="0"/>
        <w:jc w:val="both"/>
        <w:rPr>
          <w:rFonts w:ascii="Minion Pro" w:hAnsi="Minion Pro"/>
          <w:sz w:val="24"/>
          <w:szCs w:val="24"/>
        </w:rPr>
      </w:pPr>
      <w:r w:rsidRPr="00FD36CD">
        <w:rPr>
          <w:rFonts w:ascii="Minion Pro" w:hAnsi="Minion Pro"/>
          <w:sz w:val="24"/>
          <w:szCs w:val="24"/>
        </w:rPr>
        <w:t xml:space="preserve">Ons kommunikasie met die owerheid het begin met ŉ ope brief aan die president (gedateer 21 </w:t>
      </w:r>
      <w:r w:rsidR="00D354E1" w:rsidRPr="00FD36CD">
        <w:rPr>
          <w:rFonts w:ascii="Minion Pro" w:hAnsi="Minion Pro"/>
          <w:sz w:val="24"/>
          <w:szCs w:val="24"/>
        </w:rPr>
        <w:t>Feb.</w:t>
      </w:r>
      <w:r w:rsidRPr="00FD36CD">
        <w:rPr>
          <w:rFonts w:ascii="Minion Pro" w:hAnsi="Minion Pro"/>
          <w:sz w:val="24"/>
          <w:szCs w:val="24"/>
        </w:rPr>
        <w:t xml:space="preserve">) wat ook in </w:t>
      </w:r>
      <w:r w:rsidRPr="00FD36CD">
        <w:rPr>
          <w:rFonts w:ascii="Minion Pro" w:hAnsi="Minion Pro"/>
          <w:i/>
          <w:sz w:val="24"/>
          <w:szCs w:val="24"/>
        </w:rPr>
        <w:t>Die Boodskapper</w:t>
      </w:r>
      <w:r w:rsidRPr="00FD36CD">
        <w:rPr>
          <w:rFonts w:ascii="Minion Pro" w:hAnsi="Minion Pro"/>
          <w:sz w:val="24"/>
          <w:szCs w:val="24"/>
        </w:rPr>
        <w:t xml:space="preserve"> </w:t>
      </w:r>
      <w:r w:rsidR="00D354E1" w:rsidRPr="00FD36CD">
        <w:rPr>
          <w:rFonts w:ascii="Minion Pro" w:hAnsi="Minion Pro"/>
          <w:sz w:val="24"/>
          <w:szCs w:val="24"/>
        </w:rPr>
        <w:t xml:space="preserve">(Maart-uitgawe) </w:t>
      </w:r>
      <w:r w:rsidRPr="00FD36CD">
        <w:rPr>
          <w:rFonts w:ascii="Minion Pro" w:hAnsi="Minion Pro"/>
          <w:sz w:val="24"/>
          <w:szCs w:val="24"/>
        </w:rPr>
        <w:t xml:space="preserve">gepubliseer is. Hierdie skrywe is toe op 22 April opgevolg met ŉ verdere skrywe aan hom. Die presidensie het ontvangs erken en ons ingelig dat hulle die </w:t>
      </w:r>
      <w:proofErr w:type="spellStart"/>
      <w:r w:rsidRPr="00FD36CD">
        <w:rPr>
          <w:rFonts w:ascii="Minion Pro" w:hAnsi="Minion Pro"/>
          <w:sz w:val="24"/>
          <w:szCs w:val="24"/>
        </w:rPr>
        <w:t>skrywe</w:t>
      </w:r>
      <w:proofErr w:type="spellEnd"/>
      <w:r w:rsidRPr="00FD36CD">
        <w:rPr>
          <w:rFonts w:ascii="Minion Pro" w:hAnsi="Minion Pro"/>
          <w:sz w:val="24"/>
          <w:szCs w:val="24"/>
        </w:rPr>
        <w:t xml:space="preserve"> </w:t>
      </w:r>
      <w:proofErr w:type="spellStart"/>
      <w:r w:rsidRPr="00FD36CD">
        <w:rPr>
          <w:rFonts w:ascii="Minion Pro" w:hAnsi="Minion Pro"/>
          <w:sz w:val="24"/>
          <w:szCs w:val="24"/>
        </w:rPr>
        <w:t>ook</w:t>
      </w:r>
      <w:proofErr w:type="spellEnd"/>
      <w:r w:rsidRPr="00FD36CD">
        <w:rPr>
          <w:rFonts w:ascii="Minion Pro" w:hAnsi="Minion Pro"/>
          <w:sz w:val="24"/>
          <w:szCs w:val="24"/>
        </w:rPr>
        <w:t xml:space="preserve"> </w:t>
      </w:r>
      <w:proofErr w:type="spellStart"/>
      <w:r w:rsidRPr="00FD36CD">
        <w:rPr>
          <w:rFonts w:ascii="Minion Pro" w:hAnsi="Minion Pro"/>
          <w:sz w:val="24"/>
          <w:szCs w:val="24"/>
        </w:rPr>
        <w:t>na</w:t>
      </w:r>
      <w:proofErr w:type="spellEnd"/>
      <w:r w:rsidRPr="00FD36CD">
        <w:rPr>
          <w:rFonts w:ascii="Minion Pro" w:hAnsi="Minion Pro"/>
          <w:sz w:val="24"/>
          <w:szCs w:val="24"/>
        </w:rPr>
        <w:t xml:space="preserve"> die </w:t>
      </w:r>
      <w:proofErr w:type="spellStart"/>
      <w:r w:rsidRPr="00FD36CD">
        <w:rPr>
          <w:rFonts w:ascii="Minion Pro" w:hAnsi="Minion Pro"/>
          <w:sz w:val="24"/>
          <w:szCs w:val="24"/>
        </w:rPr>
        <w:t>sogenaamde</w:t>
      </w:r>
      <w:proofErr w:type="spellEnd"/>
      <w:r w:rsidRPr="00FD36CD">
        <w:rPr>
          <w:rFonts w:ascii="Minion Pro" w:hAnsi="Minion Pro"/>
          <w:sz w:val="24"/>
          <w:szCs w:val="24"/>
        </w:rPr>
        <w:t xml:space="preserve"> "</w:t>
      </w:r>
      <w:proofErr w:type="spellStart"/>
      <w:r w:rsidRPr="00FD36CD">
        <w:rPr>
          <w:rFonts w:ascii="Minion Pro" w:hAnsi="Minion Pro"/>
          <w:sz w:val="24"/>
          <w:szCs w:val="24"/>
        </w:rPr>
        <w:t>NerveCentre</w:t>
      </w:r>
      <w:proofErr w:type="spellEnd"/>
      <w:r w:rsidRPr="00FD36CD">
        <w:rPr>
          <w:rFonts w:ascii="Minion Pro" w:hAnsi="Minion Pro"/>
          <w:sz w:val="24"/>
          <w:szCs w:val="24"/>
        </w:rPr>
        <w:t xml:space="preserve">" van die </w:t>
      </w:r>
      <w:proofErr w:type="spellStart"/>
      <w:r w:rsidRPr="00FD36CD">
        <w:rPr>
          <w:rFonts w:ascii="Minion Pro" w:hAnsi="Minion Pro"/>
          <w:sz w:val="24"/>
          <w:szCs w:val="24"/>
        </w:rPr>
        <w:t>Nasionale</w:t>
      </w:r>
      <w:proofErr w:type="spellEnd"/>
      <w:r w:rsidRPr="00FD36CD">
        <w:rPr>
          <w:rFonts w:ascii="Minion Pro" w:hAnsi="Minion Pro"/>
          <w:sz w:val="24"/>
          <w:szCs w:val="24"/>
        </w:rPr>
        <w:t xml:space="preserve"> </w:t>
      </w:r>
      <w:proofErr w:type="spellStart"/>
      <w:r w:rsidRPr="00FD36CD">
        <w:rPr>
          <w:rFonts w:ascii="Minion Pro" w:hAnsi="Minion Pro"/>
          <w:sz w:val="24"/>
          <w:szCs w:val="24"/>
        </w:rPr>
        <w:t>Rampbestuurraad</w:t>
      </w:r>
      <w:proofErr w:type="spellEnd"/>
      <w:r w:rsidRPr="00FD36CD">
        <w:rPr>
          <w:rFonts w:ascii="Minion Pro" w:hAnsi="Minion Pro"/>
          <w:sz w:val="24"/>
          <w:szCs w:val="24"/>
        </w:rPr>
        <w:t xml:space="preserve"> </w:t>
      </w:r>
      <w:proofErr w:type="spellStart"/>
      <w:r w:rsidRPr="00FD36CD">
        <w:rPr>
          <w:rFonts w:ascii="Minion Pro" w:hAnsi="Minion Pro"/>
          <w:sz w:val="24"/>
          <w:szCs w:val="24"/>
        </w:rPr>
        <w:t>gestuur</w:t>
      </w:r>
      <w:proofErr w:type="spellEnd"/>
      <w:r w:rsidRPr="00FD36CD">
        <w:rPr>
          <w:rFonts w:ascii="Minion Pro" w:hAnsi="Minion Pro"/>
          <w:sz w:val="24"/>
          <w:szCs w:val="24"/>
        </w:rPr>
        <w:t xml:space="preserve"> het.</w:t>
      </w:r>
    </w:p>
    <w:p w:rsidR="00F6160B" w:rsidRPr="00FD36CD" w:rsidRDefault="00110CAE" w:rsidP="00110CAE">
      <w:pPr>
        <w:spacing w:after="0"/>
        <w:jc w:val="both"/>
        <w:rPr>
          <w:rFonts w:ascii="Minion Pro" w:hAnsi="Minion Pro"/>
          <w:sz w:val="24"/>
          <w:szCs w:val="24"/>
        </w:rPr>
      </w:pPr>
      <w:r w:rsidRPr="00FD36CD">
        <w:rPr>
          <w:rFonts w:ascii="Minion Pro" w:hAnsi="Minion Pro"/>
          <w:sz w:val="24"/>
          <w:szCs w:val="24"/>
        </w:rPr>
        <w:lastRenderedPageBreak/>
        <w:br/>
        <w:t xml:space="preserve">Die SKK het op 24 April ŉ videokonferensie gehou om ŉ reaksie op te stel op grond van die </w:t>
      </w:r>
      <w:r w:rsidR="00F6160B" w:rsidRPr="00FD36CD">
        <w:rPr>
          <w:rFonts w:ascii="Minion Pro" w:hAnsi="Minion Pro"/>
          <w:sz w:val="24"/>
          <w:szCs w:val="24"/>
        </w:rPr>
        <w:t xml:space="preserve">president se </w:t>
      </w:r>
      <w:r w:rsidRPr="00FD36CD">
        <w:rPr>
          <w:rFonts w:ascii="Minion Pro" w:hAnsi="Minion Pro"/>
          <w:sz w:val="24"/>
          <w:szCs w:val="24"/>
        </w:rPr>
        <w:t xml:space="preserve">uitnodiging </w:t>
      </w:r>
      <w:r w:rsidR="00F6160B" w:rsidRPr="00FD36CD">
        <w:rPr>
          <w:rFonts w:ascii="Minion Pro" w:hAnsi="Minion Pro"/>
          <w:sz w:val="24"/>
          <w:szCs w:val="24"/>
        </w:rPr>
        <w:t xml:space="preserve">die vorige aand, </w:t>
      </w:r>
      <w:r w:rsidRPr="00FD36CD">
        <w:rPr>
          <w:rFonts w:ascii="Minion Pro" w:hAnsi="Minion Pro"/>
          <w:sz w:val="24"/>
          <w:szCs w:val="24"/>
        </w:rPr>
        <w:t>dat voorleggings rakende die prak</w:t>
      </w:r>
      <w:r w:rsidR="00F360AE" w:rsidRPr="00FD36CD">
        <w:rPr>
          <w:rFonts w:ascii="Minion Pro" w:hAnsi="Minion Pro"/>
          <w:sz w:val="24"/>
          <w:szCs w:val="24"/>
        </w:rPr>
        <w:t>tiese toepassing van die Vlak 4-</w:t>
      </w:r>
      <w:r w:rsidRPr="00FD36CD">
        <w:rPr>
          <w:rFonts w:ascii="Minion Pro" w:hAnsi="Minion Pro"/>
          <w:sz w:val="24"/>
          <w:szCs w:val="24"/>
        </w:rPr>
        <w:t>maatreëls gedoen moet word. Die SKK het besef dat daar ŉ moontlikheid is dat Christene en die owerheid iewers in die toekoms gaan bots. Met die moontlikheid van burgerlike ongehoorsaamheid en ŉ geregtelike stryd nie uitgesluit nie</w:t>
      </w:r>
      <w:r w:rsidR="00F360AE" w:rsidRPr="00FD36CD">
        <w:rPr>
          <w:rFonts w:ascii="Minion Pro" w:hAnsi="Minion Pro"/>
          <w:sz w:val="24"/>
          <w:szCs w:val="24"/>
        </w:rPr>
        <w:t>,</w:t>
      </w:r>
      <w:r w:rsidRPr="00FD36CD">
        <w:rPr>
          <w:rFonts w:ascii="Minion Pro" w:hAnsi="Minion Pro"/>
          <w:sz w:val="24"/>
          <w:szCs w:val="24"/>
        </w:rPr>
        <w:t xml:space="preserve"> het die SKK toe adv. </w:t>
      </w:r>
      <w:proofErr w:type="spellStart"/>
      <w:r w:rsidRPr="00FD36CD">
        <w:rPr>
          <w:rFonts w:ascii="Minion Pro" w:hAnsi="Minion Pro"/>
          <w:sz w:val="24"/>
          <w:szCs w:val="24"/>
        </w:rPr>
        <w:t>Nadene</w:t>
      </w:r>
      <w:proofErr w:type="spellEnd"/>
      <w:r w:rsidRPr="00FD36CD">
        <w:rPr>
          <w:rFonts w:ascii="Minion Pro" w:hAnsi="Minion Pro"/>
          <w:sz w:val="24"/>
          <w:szCs w:val="24"/>
        </w:rPr>
        <w:t xml:space="preserve"> </w:t>
      </w:r>
      <w:proofErr w:type="spellStart"/>
      <w:r w:rsidRPr="00FD36CD">
        <w:rPr>
          <w:rFonts w:ascii="Minion Pro" w:hAnsi="Minion Pro"/>
          <w:sz w:val="24"/>
          <w:szCs w:val="24"/>
        </w:rPr>
        <w:t>Badenhorst</w:t>
      </w:r>
      <w:proofErr w:type="spellEnd"/>
      <w:r w:rsidRPr="00FD36CD">
        <w:rPr>
          <w:rFonts w:ascii="Minion Pro" w:hAnsi="Minion Pro"/>
          <w:sz w:val="24"/>
          <w:szCs w:val="24"/>
        </w:rPr>
        <w:t xml:space="preserve"> van Freedom of Religion South Africa (FORSA) genooi om by die vergadering aan te sluit. Sy het in hooftrekke met die SKK se gedagtes saamgestem en gevra om op hoogte van ons werk</w:t>
      </w:r>
      <w:r w:rsidR="00F360AE" w:rsidRPr="00FD36CD">
        <w:rPr>
          <w:rFonts w:ascii="Minion Pro" w:hAnsi="Minion Pro"/>
          <w:sz w:val="24"/>
          <w:szCs w:val="24"/>
        </w:rPr>
        <w:t xml:space="preserve"> gehou te word</w:t>
      </w:r>
      <w:r w:rsidRPr="00FD36CD">
        <w:rPr>
          <w:rFonts w:ascii="Minion Pro" w:hAnsi="Minion Pro"/>
          <w:sz w:val="24"/>
          <w:szCs w:val="24"/>
        </w:rPr>
        <w:t>.</w:t>
      </w:r>
    </w:p>
    <w:p w:rsidR="00110CAE" w:rsidRPr="00FD36CD" w:rsidRDefault="00110CAE" w:rsidP="00110CAE">
      <w:pPr>
        <w:spacing w:after="0"/>
        <w:jc w:val="both"/>
        <w:rPr>
          <w:rFonts w:ascii="Minion Pro" w:hAnsi="Minion Pro"/>
          <w:sz w:val="24"/>
          <w:szCs w:val="24"/>
        </w:rPr>
      </w:pPr>
      <w:r w:rsidRPr="00FD36CD">
        <w:rPr>
          <w:rFonts w:ascii="Minion Pro" w:hAnsi="Minion Pro"/>
          <w:sz w:val="24"/>
          <w:szCs w:val="24"/>
        </w:rPr>
        <w:br/>
        <w:t xml:space="preserve">Op 25 April het die SKK toe ŉ dokument opgestel waarin voorleggings rakende maatreëls </w:t>
      </w:r>
      <w:r w:rsidR="003B0360" w:rsidRPr="00FD36CD">
        <w:rPr>
          <w:rFonts w:ascii="Minion Pro" w:hAnsi="Minion Pro"/>
          <w:sz w:val="24"/>
          <w:szCs w:val="24"/>
        </w:rPr>
        <w:t xml:space="preserve">vir die verskillende vlakke </w:t>
      </w:r>
      <w:r w:rsidRPr="00FD36CD">
        <w:rPr>
          <w:rFonts w:ascii="Minion Pro" w:hAnsi="Minion Pro"/>
          <w:sz w:val="24"/>
          <w:szCs w:val="24"/>
        </w:rPr>
        <w:t>en hoe die rol van godsdienstige werkers en gemeenskappe ook verreken kan word, uitgewerk is. Hierdie dokument is toe aan ŉ aantal mediese dokters binne die kerkverband gestuur vir kommentaar en op 26 April ook aan FORSA vir hulle kommentaar. Vroegoggend op 27 April verneem ons dat alle voorleggings daardie dag nog ingedien moet wees. By verdere navraag blyk dit toe dat voorleggings voor 12:00 die middag gedoen moet wees. Dit voorleggin</w:t>
      </w:r>
      <w:r w:rsidR="003D1FE2" w:rsidRPr="00FD36CD">
        <w:rPr>
          <w:rFonts w:ascii="Minion Pro" w:hAnsi="Minion Pro"/>
          <w:sz w:val="24"/>
          <w:szCs w:val="24"/>
        </w:rPr>
        <w:t>g</w:t>
      </w:r>
      <w:r w:rsidR="00A32823" w:rsidRPr="00FD36CD">
        <w:rPr>
          <w:rFonts w:ascii="Minion Pro" w:hAnsi="Minion Pro"/>
          <w:sz w:val="24"/>
          <w:szCs w:val="24"/>
        </w:rPr>
        <w:t>s is toe kort voor</w:t>
      </w:r>
      <w:r w:rsidRPr="00FD36CD">
        <w:rPr>
          <w:rFonts w:ascii="Minion Pro" w:hAnsi="Minion Pro"/>
          <w:sz w:val="24"/>
          <w:szCs w:val="24"/>
        </w:rPr>
        <w:t xml:space="preserve"> 12:00 ingedien</w:t>
      </w:r>
      <w:r w:rsidR="00777274" w:rsidRPr="00FD36CD">
        <w:rPr>
          <w:rFonts w:ascii="Minion Pro" w:hAnsi="Minion Pro"/>
          <w:sz w:val="24"/>
          <w:szCs w:val="24"/>
        </w:rPr>
        <w:t>,</w:t>
      </w:r>
      <w:r w:rsidRPr="00FD36CD">
        <w:rPr>
          <w:rFonts w:ascii="Minion Pro" w:hAnsi="Minion Pro"/>
          <w:sz w:val="24"/>
          <w:szCs w:val="24"/>
        </w:rPr>
        <w:t xml:space="preserve"> sodat daar nie dalk later tydens ŉ regsproses gesê kan word dat ons nie die geleenthede vir deelname gebruik het nie. Hierdie voorlegging is toe gestuur na die minister vir samewerkende regering en tradisionele sake en haar parlementêre portefeuljekomitee. Hulle het albei ŉ </w:t>
      </w:r>
      <w:r w:rsidR="003D1FE2" w:rsidRPr="00FD36CD">
        <w:rPr>
          <w:rFonts w:ascii="Minion Pro" w:hAnsi="Minion Pro"/>
          <w:sz w:val="24"/>
          <w:szCs w:val="24"/>
        </w:rPr>
        <w:t>standaard ontvangserkenning</w:t>
      </w:r>
      <w:r w:rsidRPr="00FD36CD">
        <w:rPr>
          <w:rFonts w:ascii="Minion Pro" w:hAnsi="Minion Pro"/>
          <w:sz w:val="24"/>
          <w:szCs w:val="24"/>
        </w:rPr>
        <w:t xml:space="preserve"> daarvan gestuur. </w:t>
      </w:r>
    </w:p>
    <w:p w:rsidR="00110CAE" w:rsidRPr="00FD36CD" w:rsidRDefault="00110CAE" w:rsidP="00110CAE">
      <w:pPr>
        <w:spacing w:after="0"/>
        <w:jc w:val="both"/>
        <w:rPr>
          <w:rFonts w:ascii="Minion Pro" w:hAnsi="Minion Pro"/>
          <w:sz w:val="24"/>
          <w:szCs w:val="24"/>
        </w:rPr>
      </w:pPr>
    </w:p>
    <w:p w:rsidR="00110CAE" w:rsidRPr="00FD36CD" w:rsidRDefault="00110CAE" w:rsidP="00110CAE">
      <w:pPr>
        <w:spacing w:after="0"/>
        <w:jc w:val="both"/>
        <w:rPr>
          <w:rFonts w:ascii="Minion Pro" w:hAnsi="Minion Pro"/>
          <w:sz w:val="24"/>
          <w:szCs w:val="24"/>
        </w:rPr>
      </w:pPr>
      <w:r w:rsidRPr="00FD36CD">
        <w:rPr>
          <w:rFonts w:ascii="Minion Pro" w:hAnsi="Minion Pro"/>
          <w:sz w:val="24"/>
          <w:szCs w:val="24"/>
        </w:rPr>
        <w:t xml:space="preserve">Om seker te maak dat die dokumente wel ontvang is en ook hanteer </w:t>
      </w:r>
      <w:r w:rsidR="004861D1" w:rsidRPr="00FD36CD">
        <w:rPr>
          <w:rFonts w:ascii="Minion Pro" w:hAnsi="Minion Pro"/>
          <w:sz w:val="24"/>
          <w:szCs w:val="24"/>
        </w:rPr>
        <w:t>sou</w:t>
      </w:r>
      <w:r w:rsidRPr="00FD36CD">
        <w:rPr>
          <w:rFonts w:ascii="Minion Pro" w:hAnsi="Minion Pro"/>
          <w:sz w:val="24"/>
          <w:szCs w:val="24"/>
        </w:rPr>
        <w:t xml:space="preserve"> word</w:t>
      </w:r>
      <w:r w:rsidR="004861D1" w:rsidRPr="00FD36CD">
        <w:rPr>
          <w:rFonts w:ascii="Minion Pro" w:hAnsi="Minion Pro"/>
          <w:sz w:val="24"/>
          <w:szCs w:val="24"/>
        </w:rPr>
        <w:t>,</w:t>
      </w:r>
      <w:r w:rsidRPr="00FD36CD">
        <w:rPr>
          <w:rFonts w:ascii="Minion Pro" w:hAnsi="Minion Pro"/>
          <w:sz w:val="24"/>
          <w:szCs w:val="24"/>
        </w:rPr>
        <w:t xml:space="preserve"> is dit </w:t>
      </w:r>
      <w:r w:rsidR="004861D1" w:rsidRPr="00FD36CD">
        <w:rPr>
          <w:rFonts w:ascii="Minion Pro" w:hAnsi="Minion Pro"/>
          <w:sz w:val="24"/>
          <w:szCs w:val="24"/>
        </w:rPr>
        <w:t xml:space="preserve">ook </w:t>
      </w:r>
      <w:r w:rsidRPr="00FD36CD">
        <w:rPr>
          <w:rFonts w:ascii="Minion Pro" w:hAnsi="Minion Pro"/>
          <w:sz w:val="24"/>
          <w:szCs w:val="24"/>
        </w:rPr>
        <w:t>aan mnr. Michal Groenewald van die VF Plus gestuur. Hy het dit op sy beurt aan die adjunk-minister gestuur met die gepaardgaande ontvangserkenning.</w:t>
      </w:r>
    </w:p>
    <w:p w:rsidR="00110CAE" w:rsidRPr="00FD36CD" w:rsidRDefault="00110CAE" w:rsidP="00110CAE">
      <w:pPr>
        <w:spacing w:after="0"/>
        <w:jc w:val="both"/>
        <w:rPr>
          <w:rFonts w:ascii="Minion Pro" w:hAnsi="Minion Pro"/>
          <w:sz w:val="24"/>
          <w:szCs w:val="24"/>
        </w:rPr>
      </w:pPr>
    </w:p>
    <w:p w:rsidR="00110CAE" w:rsidRPr="00FD36CD" w:rsidRDefault="00110CAE" w:rsidP="00110CAE">
      <w:pPr>
        <w:spacing w:after="0"/>
        <w:jc w:val="both"/>
        <w:rPr>
          <w:rFonts w:ascii="Minion Pro" w:hAnsi="Minion Pro"/>
          <w:sz w:val="24"/>
          <w:szCs w:val="24"/>
        </w:rPr>
      </w:pPr>
      <w:r w:rsidRPr="00FD36CD">
        <w:rPr>
          <w:rFonts w:ascii="Minion Pro" w:hAnsi="Minion Pro"/>
          <w:sz w:val="24"/>
          <w:szCs w:val="24"/>
        </w:rPr>
        <w:t xml:space="preserve">Die voorlegging is ook aan die presidensie gestuur om aan te sluit by die vorige skrywes aan die president. Die </w:t>
      </w:r>
      <w:proofErr w:type="spellStart"/>
      <w:r w:rsidRPr="00FD36CD">
        <w:rPr>
          <w:rFonts w:ascii="Minion Pro" w:hAnsi="Minion Pro"/>
          <w:sz w:val="24"/>
          <w:szCs w:val="24"/>
        </w:rPr>
        <w:t>voorleggings</w:t>
      </w:r>
      <w:proofErr w:type="spellEnd"/>
      <w:r w:rsidRPr="00FD36CD">
        <w:rPr>
          <w:rFonts w:ascii="Minion Pro" w:hAnsi="Minion Pro"/>
          <w:sz w:val="24"/>
          <w:szCs w:val="24"/>
        </w:rPr>
        <w:t xml:space="preserve"> is </w:t>
      </w:r>
      <w:proofErr w:type="spellStart"/>
      <w:r w:rsidRPr="00FD36CD">
        <w:rPr>
          <w:rFonts w:ascii="Minion Pro" w:hAnsi="Minion Pro"/>
          <w:sz w:val="24"/>
          <w:szCs w:val="24"/>
        </w:rPr>
        <w:t>ook</w:t>
      </w:r>
      <w:proofErr w:type="spellEnd"/>
      <w:r w:rsidRPr="00FD36CD">
        <w:rPr>
          <w:rFonts w:ascii="Minion Pro" w:hAnsi="Minion Pro"/>
          <w:sz w:val="24"/>
          <w:szCs w:val="24"/>
        </w:rPr>
        <w:t xml:space="preserve"> </w:t>
      </w:r>
      <w:proofErr w:type="spellStart"/>
      <w:r w:rsidRPr="00FD36CD">
        <w:rPr>
          <w:rFonts w:ascii="Minion Pro" w:hAnsi="Minion Pro"/>
          <w:sz w:val="24"/>
          <w:szCs w:val="24"/>
        </w:rPr>
        <w:t>aan</w:t>
      </w:r>
      <w:proofErr w:type="spellEnd"/>
      <w:r w:rsidRPr="00FD36CD">
        <w:rPr>
          <w:rFonts w:ascii="Minion Pro" w:hAnsi="Minion Pro"/>
          <w:sz w:val="24"/>
          <w:szCs w:val="24"/>
        </w:rPr>
        <w:t xml:space="preserve"> die </w:t>
      </w:r>
      <w:proofErr w:type="spellStart"/>
      <w:r w:rsidRPr="00FD36CD">
        <w:rPr>
          <w:rFonts w:ascii="Minion Pro" w:hAnsi="Minion Pro"/>
          <w:sz w:val="24"/>
          <w:szCs w:val="24"/>
        </w:rPr>
        <w:t>Nasionale</w:t>
      </w:r>
      <w:proofErr w:type="spellEnd"/>
      <w:r w:rsidRPr="00FD36CD">
        <w:rPr>
          <w:rFonts w:ascii="Minion Pro" w:hAnsi="Minion Pro"/>
          <w:sz w:val="24"/>
          <w:szCs w:val="24"/>
        </w:rPr>
        <w:t xml:space="preserve"> </w:t>
      </w:r>
      <w:proofErr w:type="spellStart"/>
      <w:r w:rsidRPr="00FD36CD">
        <w:rPr>
          <w:rFonts w:ascii="Minion Pro" w:hAnsi="Minion Pro"/>
          <w:sz w:val="24"/>
          <w:szCs w:val="24"/>
        </w:rPr>
        <w:t>Rampbestuurraad</w:t>
      </w:r>
      <w:proofErr w:type="spellEnd"/>
      <w:r w:rsidRPr="00FD36CD">
        <w:rPr>
          <w:rFonts w:ascii="Minion Pro" w:hAnsi="Minion Pro"/>
          <w:sz w:val="24"/>
          <w:szCs w:val="24"/>
        </w:rPr>
        <w:t xml:space="preserve"> </w:t>
      </w:r>
      <w:proofErr w:type="spellStart"/>
      <w:r w:rsidRPr="00FD36CD">
        <w:rPr>
          <w:rFonts w:ascii="Minion Pro" w:hAnsi="Minion Pro"/>
          <w:sz w:val="24"/>
          <w:szCs w:val="24"/>
        </w:rPr>
        <w:t>gestuur</w:t>
      </w:r>
      <w:proofErr w:type="spellEnd"/>
      <w:r w:rsidRPr="00FD36CD">
        <w:rPr>
          <w:rFonts w:ascii="Minion Pro" w:hAnsi="Minion Pro"/>
          <w:sz w:val="24"/>
          <w:szCs w:val="24"/>
        </w:rPr>
        <w:t xml:space="preserve"> </w:t>
      </w:r>
      <w:proofErr w:type="spellStart"/>
      <w:r w:rsidRPr="00FD36CD">
        <w:rPr>
          <w:rFonts w:ascii="Minion Pro" w:hAnsi="Minion Pro"/>
          <w:sz w:val="24"/>
          <w:szCs w:val="24"/>
        </w:rPr>
        <w:t>ter</w:t>
      </w:r>
      <w:proofErr w:type="spellEnd"/>
      <w:r w:rsidRPr="00FD36CD">
        <w:rPr>
          <w:rFonts w:ascii="Minion Pro" w:hAnsi="Minion Pro"/>
          <w:sz w:val="24"/>
          <w:szCs w:val="24"/>
        </w:rPr>
        <w:t xml:space="preserve"> </w:t>
      </w:r>
      <w:proofErr w:type="spellStart"/>
      <w:r w:rsidRPr="00FD36CD">
        <w:rPr>
          <w:rFonts w:ascii="Minion Pro" w:hAnsi="Minion Pro"/>
          <w:sz w:val="24"/>
          <w:szCs w:val="24"/>
        </w:rPr>
        <w:t>aanvulling</w:t>
      </w:r>
      <w:proofErr w:type="spellEnd"/>
      <w:r w:rsidRPr="00FD36CD">
        <w:rPr>
          <w:rFonts w:ascii="Minion Pro" w:hAnsi="Minion Pro"/>
          <w:sz w:val="24"/>
          <w:szCs w:val="24"/>
        </w:rPr>
        <w:t xml:space="preserve"> tot die skrywe wat deur die presidensie aan hulle gestuur is.</w:t>
      </w:r>
    </w:p>
    <w:p w:rsidR="00110CAE" w:rsidRPr="00FD36CD" w:rsidRDefault="00110CAE" w:rsidP="00110CAE">
      <w:pPr>
        <w:spacing w:after="0"/>
        <w:jc w:val="both"/>
        <w:rPr>
          <w:rFonts w:ascii="Minion Pro" w:hAnsi="Minion Pro"/>
          <w:sz w:val="24"/>
          <w:szCs w:val="24"/>
        </w:rPr>
      </w:pPr>
    </w:p>
    <w:p w:rsidR="00110CAE" w:rsidRPr="00FD36CD" w:rsidRDefault="00110CAE" w:rsidP="00110CAE">
      <w:pPr>
        <w:spacing w:after="0"/>
        <w:jc w:val="both"/>
        <w:rPr>
          <w:rFonts w:ascii="Minion Pro" w:hAnsi="Minion Pro"/>
          <w:sz w:val="24"/>
          <w:szCs w:val="24"/>
        </w:rPr>
      </w:pPr>
      <w:r w:rsidRPr="00FD36CD">
        <w:rPr>
          <w:rFonts w:ascii="Minion Pro" w:hAnsi="Minion Pro"/>
          <w:sz w:val="24"/>
          <w:szCs w:val="24"/>
        </w:rPr>
        <w:t>Die volgende week verskyn daar op die "Parliamentary Monitoring Group" se webblad ŉ versoek dat voorleggings voor 5 Mei by die COGTA-</w:t>
      </w:r>
      <w:proofErr w:type="spellStart"/>
      <w:r w:rsidRPr="00FD36CD">
        <w:rPr>
          <w:rFonts w:ascii="Minion Pro" w:hAnsi="Minion Pro"/>
          <w:sz w:val="24"/>
          <w:szCs w:val="24"/>
        </w:rPr>
        <w:t>portefeuljekomitee</w:t>
      </w:r>
      <w:proofErr w:type="spellEnd"/>
      <w:r w:rsidRPr="00FD36CD">
        <w:rPr>
          <w:rFonts w:ascii="Minion Pro" w:hAnsi="Minion Pro"/>
          <w:sz w:val="24"/>
          <w:szCs w:val="24"/>
        </w:rPr>
        <w:t xml:space="preserve"> </w:t>
      </w:r>
      <w:proofErr w:type="spellStart"/>
      <w:r w:rsidRPr="00FD36CD">
        <w:rPr>
          <w:rFonts w:ascii="Minion Pro" w:hAnsi="Minion Pro"/>
          <w:sz w:val="24"/>
          <w:szCs w:val="24"/>
        </w:rPr>
        <w:t>ingedien</w:t>
      </w:r>
      <w:proofErr w:type="spellEnd"/>
      <w:r w:rsidRPr="00FD36CD">
        <w:rPr>
          <w:rFonts w:ascii="Minion Pro" w:hAnsi="Minion Pro"/>
          <w:sz w:val="24"/>
          <w:szCs w:val="24"/>
        </w:rPr>
        <w:t xml:space="preserve"> </w:t>
      </w:r>
      <w:proofErr w:type="spellStart"/>
      <w:r w:rsidRPr="00FD36CD">
        <w:rPr>
          <w:rFonts w:ascii="Minion Pro" w:hAnsi="Minion Pro"/>
          <w:sz w:val="24"/>
          <w:szCs w:val="24"/>
        </w:rPr>
        <w:t>moet</w:t>
      </w:r>
      <w:proofErr w:type="spellEnd"/>
      <w:r w:rsidRPr="00FD36CD">
        <w:rPr>
          <w:rFonts w:ascii="Minion Pro" w:hAnsi="Minion Pro"/>
          <w:sz w:val="24"/>
          <w:szCs w:val="24"/>
        </w:rPr>
        <w:t xml:space="preserve"> word. </w:t>
      </w:r>
      <w:r w:rsidR="004861D1" w:rsidRPr="00FD36CD">
        <w:rPr>
          <w:rFonts w:ascii="Minion Pro" w:hAnsi="Minion Pro"/>
          <w:sz w:val="24"/>
          <w:szCs w:val="24"/>
        </w:rPr>
        <w:t>FORSA</w:t>
      </w:r>
      <w:r w:rsidRPr="00FD36CD">
        <w:rPr>
          <w:rFonts w:ascii="Minion Pro" w:hAnsi="Minion Pro"/>
          <w:sz w:val="24"/>
          <w:szCs w:val="24"/>
        </w:rPr>
        <w:t xml:space="preserve"> het gevra of ons voorlegging gebruik </w:t>
      </w:r>
      <w:r w:rsidR="00B56B92" w:rsidRPr="00FD36CD">
        <w:rPr>
          <w:rFonts w:ascii="Minion Pro" w:hAnsi="Minion Pro"/>
          <w:sz w:val="24"/>
          <w:szCs w:val="24"/>
        </w:rPr>
        <w:t xml:space="preserve">kan </w:t>
      </w:r>
      <w:r w:rsidRPr="00FD36CD">
        <w:rPr>
          <w:rFonts w:ascii="Minion Pro" w:hAnsi="Minion Pro"/>
          <w:sz w:val="24"/>
          <w:szCs w:val="24"/>
        </w:rPr>
        <w:t>word as basis vir ŉ gespreksdokument vir ŉ gesprek wat hulle op 4 Mei gaan fasiliteer. Aan hierdie gesprek het 38 godsdienstige leiers van oor ŉ baie breë spektrum deelgeneem en hulle stemme by ons s</w:t>
      </w:r>
      <w:r w:rsidR="00B56B92" w:rsidRPr="00FD36CD">
        <w:rPr>
          <w:rFonts w:ascii="Minion Pro" w:hAnsi="Minion Pro"/>
          <w:sz w:val="24"/>
          <w:szCs w:val="24"/>
        </w:rPr>
        <w:t>’n</w:t>
      </w:r>
      <w:r w:rsidRPr="00FD36CD">
        <w:rPr>
          <w:rFonts w:ascii="Minion Pro" w:hAnsi="Minion Pro"/>
          <w:sz w:val="24"/>
          <w:szCs w:val="24"/>
        </w:rPr>
        <w:t xml:space="preserve"> gevoeg. ŉ Mandaat is aan FORSA gegee om</w:t>
      </w:r>
      <w:r w:rsidR="00B56B92" w:rsidRPr="00FD36CD">
        <w:rPr>
          <w:rFonts w:ascii="Minion Pro" w:hAnsi="Minion Pro"/>
          <w:sz w:val="24"/>
          <w:szCs w:val="24"/>
        </w:rPr>
        <w:t>,</w:t>
      </w:r>
      <w:r w:rsidRPr="00FD36CD">
        <w:rPr>
          <w:rFonts w:ascii="Minion Pro" w:hAnsi="Minion Pro"/>
          <w:sz w:val="24"/>
          <w:szCs w:val="24"/>
        </w:rPr>
        <w:t xml:space="preserve"> op grond van die </w:t>
      </w:r>
      <w:proofErr w:type="spellStart"/>
      <w:r w:rsidRPr="00FD36CD">
        <w:rPr>
          <w:rFonts w:ascii="Minion Pro" w:hAnsi="Minion Pro"/>
          <w:sz w:val="24"/>
          <w:szCs w:val="24"/>
        </w:rPr>
        <w:t>gespreksdokument</w:t>
      </w:r>
      <w:proofErr w:type="spellEnd"/>
      <w:r w:rsidR="00B56B92" w:rsidRPr="00FD36CD">
        <w:rPr>
          <w:rFonts w:ascii="Minion Pro" w:hAnsi="Minion Pro"/>
          <w:sz w:val="24"/>
          <w:szCs w:val="24"/>
        </w:rPr>
        <w:t>,</w:t>
      </w:r>
      <w:r w:rsidRPr="00FD36CD">
        <w:rPr>
          <w:rFonts w:ascii="Minion Pro" w:hAnsi="Minion Pro"/>
          <w:sz w:val="24"/>
          <w:szCs w:val="24"/>
        </w:rPr>
        <w:t xml:space="preserve"> ŉ </w:t>
      </w:r>
      <w:proofErr w:type="spellStart"/>
      <w:r w:rsidRPr="00FD36CD">
        <w:rPr>
          <w:rFonts w:ascii="Minion Pro" w:hAnsi="Minion Pro"/>
          <w:sz w:val="24"/>
          <w:szCs w:val="24"/>
        </w:rPr>
        <w:t>voorlegging</w:t>
      </w:r>
      <w:proofErr w:type="spellEnd"/>
      <w:r w:rsidRPr="00FD36CD">
        <w:rPr>
          <w:rFonts w:ascii="Minion Pro" w:hAnsi="Minion Pro"/>
          <w:sz w:val="24"/>
          <w:szCs w:val="24"/>
        </w:rPr>
        <w:t xml:space="preserve"> by die </w:t>
      </w:r>
      <w:proofErr w:type="spellStart"/>
      <w:r w:rsidRPr="00FD36CD">
        <w:rPr>
          <w:rFonts w:ascii="Minion Pro" w:hAnsi="Minion Pro"/>
          <w:sz w:val="24"/>
          <w:szCs w:val="24"/>
        </w:rPr>
        <w:t>porte</w:t>
      </w:r>
      <w:r w:rsidR="00B56B92" w:rsidRPr="00FD36CD">
        <w:rPr>
          <w:rFonts w:ascii="Minion Pro" w:hAnsi="Minion Pro"/>
          <w:sz w:val="24"/>
          <w:szCs w:val="24"/>
        </w:rPr>
        <w:t>-</w:t>
      </w:r>
      <w:r w:rsidRPr="00FD36CD">
        <w:rPr>
          <w:rFonts w:ascii="Minion Pro" w:hAnsi="Minion Pro"/>
          <w:sz w:val="24"/>
          <w:szCs w:val="24"/>
        </w:rPr>
        <w:t>feuljekomitee</w:t>
      </w:r>
      <w:proofErr w:type="spellEnd"/>
      <w:r w:rsidRPr="00FD36CD">
        <w:rPr>
          <w:rFonts w:ascii="Minion Pro" w:hAnsi="Minion Pro"/>
          <w:sz w:val="24"/>
          <w:szCs w:val="24"/>
        </w:rPr>
        <w:t xml:space="preserve"> in </w:t>
      </w:r>
      <w:proofErr w:type="spellStart"/>
      <w:r w:rsidRPr="00FD36CD">
        <w:rPr>
          <w:rFonts w:ascii="Minion Pro" w:hAnsi="Minion Pro"/>
          <w:sz w:val="24"/>
          <w:szCs w:val="24"/>
        </w:rPr>
        <w:t>te</w:t>
      </w:r>
      <w:proofErr w:type="spellEnd"/>
      <w:r w:rsidRPr="00FD36CD">
        <w:rPr>
          <w:rFonts w:ascii="Minion Pro" w:hAnsi="Minion Pro"/>
          <w:sz w:val="24"/>
          <w:szCs w:val="24"/>
        </w:rPr>
        <w:t xml:space="preserve"> </w:t>
      </w:r>
      <w:proofErr w:type="spellStart"/>
      <w:r w:rsidRPr="00FD36CD">
        <w:rPr>
          <w:rFonts w:ascii="Minion Pro" w:hAnsi="Minion Pro"/>
          <w:sz w:val="24"/>
          <w:szCs w:val="24"/>
        </w:rPr>
        <w:t>dien</w:t>
      </w:r>
      <w:proofErr w:type="spellEnd"/>
      <w:r w:rsidRPr="00FD36CD">
        <w:rPr>
          <w:rFonts w:ascii="Minion Pro" w:hAnsi="Minion Pro"/>
          <w:sz w:val="24"/>
          <w:szCs w:val="24"/>
        </w:rPr>
        <w:t xml:space="preserve">, </w:t>
      </w:r>
      <w:proofErr w:type="spellStart"/>
      <w:r w:rsidRPr="00FD36CD">
        <w:rPr>
          <w:rFonts w:ascii="Minion Pro" w:hAnsi="Minion Pro"/>
          <w:sz w:val="24"/>
          <w:szCs w:val="24"/>
        </w:rPr>
        <w:t>soos</w:t>
      </w:r>
      <w:proofErr w:type="spellEnd"/>
      <w:r w:rsidRPr="00FD36CD">
        <w:rPr>
          <w:rFonts w:ascii="Minion Pro" w:hAnsi="Minion Pro"/>
          <w:sz w:val="24"/>
          <w:szCs w:val="24"/>
        </w:rPr>
        <w:t xml:space="preserve"> </w:t>
      </w:r>
      <w:proofErr w:type="spellStart"/>
      <w:r w:rsidRPr="00FD36CD">
        <w:rPr>
          <w:rFonts w:ascii="Minion Pro" w:hAnsi="Minion Pro"/>
          <w:sz w:val="24"/>
          <w:szCs w:val="24"/>
        </w:rPr>
        <w:t>versoek</w:t>
      </w:r>
      <w:proofErr w:type="spellEnd"/>
      <w:r w:rsidRPr="00FD36CD">
        <w:rPr>
          <w:rFonts w:ascii="Minion Pro" w:hAnsi="Minion Pro"/>
          <w:sz w:val="24"/>
          <w:szCs w:val="24"/>
        </w:rPr>
        <w:t>. Op 5 Mei is hierdie voorlegging toe ingedien en sodoende het die hoofsake van die SKK se dokument dus ŉ tweede keer op die minister se tafel gekom. Hierdie keer nie net deur die AP Kerk nie, maar deur 18 miljoen ander mense wat dit ondersteun.</w:t>
      </w:r>
    </w:p>
    <w:p w:rsidR="00110CAE" w:rsidRPr="00FD36CD" w:rsidRDefault="00110CAE" w:rsidP="00110CAE">
      <w:pPr>
        <w:spacing w:after="0"/>
        <w:jc w:val="both"/>
        <w:rPr>
          <w:rFonts w:ascii="Minion Pro" w:hAnsi="Minion Pro"/>
          <w:sz w:val="24"/>
          <w:szCs w:val="24"/>
        </w:rPr>
      </w:pPr>
    </w:p>
    <w:p w:rsidR="00110CAE" w:rsidRPr="00FD36CD" w:rsidRDefault="00110CAE" w:rsidP="00110CAE">
      <w:pPr>
        <w:spacing w:after="0"/>
        <w:jc w:val="both"/>
        <w:rPr>
          <w:rFonts w:ascii="Minion Pro" w:hAnsi="Minion Pro"/>
          <w:sz w:val="24"/>
          <w:szCs w:val="24"/>
        </w:rPr>
      </w:pPr>
      <w:r w:rsidRPr="00FD36CD">
        <w:rPr>
          <w:rFonts w:ascii="Minion Pro" w:hAnsi="Minion Pro"/>
          <w:sz w:val="24"/>
          <w:szCs w:val="24"/>
        </w:rPr>
        <w:t xml:space="preserve">In hierdie skrywe is daar </w:t>
      </w:r>
      <w:r w:rsidR="008221F6" w:rsidRPr="00FD36CD">
        <w:rPr>
          <w:rFonts w:ascii="Minion Pro" w:hAnsi="Minion Pro"/>
          <w:sz w:val="24"/>
          <w:szCs w:val="24"/>
        </w:rPr>
        <w:t>’n</w:t>
      </w:r>
      <w:r w:rsidRPr="00FD36CD">
        <w:rPr>
          <w:rFonts w:ascii="Minion Pro" w:hAnsi="Minion Pro"/>
          <w:sz w:val="24"/>
          <w:szCs w:val="24"/>
        </w:rPr>
        <w:t xml:space="preserve"> versoek gerig vir gesprek met die minister en portefeuljekomit</w:t>
      </w:r>
      <w:r w:rsidR="008221F6" w:rsidRPr="00FD36CD">
        <w:rPr>
          <w:rFonts w:ascii="Minion Pro" w:hAnsi="Minion Pro"/>
          <w:sz w:val="24"/>
          <w:szCs w:val="24"/>
        </w:rPr>
        <w:t>ee en dat ons graag teen 8 Mei ’n</w:t>
      </w:r>
      <w:r w:rsidRPr="00FD36CD">
        <w:rPr>
          <w:rFonts w:ascii="Minion Pro" w:hAnsi="Minion Pro"/>
          <w:sz w:val="24"/>
          <w:szCs w:val="24"/>
        </w:rPr>
        <w:t xml:space="preserve"> antwoord wil hê. Geen antwoord is ontvang nie. Gevolglik is daar op 11 Mei </w:t>
      </w:r>
      <w:proofErr w:type="spellStart"/>
      <w:r w:rsidRPr="00FD36CD">
        <w:rPr>
          <w:rFonts w:ascii="Minion Pro" w:hAnsi="Minion Pro"/>
          <w:sz w:val="24"/>
          <w:szCs w:val="24"/>
        </w:rPr>
        <w:t>weer</w:t>
      </w:r>
      <w:proofErr w:type="spellEnd"/>
      <w:r w:rsidRPr="00FD36CD">
        <w:rPr>
          <w:rFonts w:ascii="Minion Pro" w:hAnsi="Minion Pro"/>
          <w:sz w:val="24"/>
          <w:szCs w:val="24"/>
        </w:rPr>
        <w:t xml:space="preserve"> </w:t>
      </w:r>
      <w:proofErr w:type="spellStart"/>
      <w:r w:rsidRPr="00FD36CD">
        <w:rPr>
          <w:rFonts w:ascii="Minion Pro" w:hAnsi="Minion Pro"/>
          <w:sz w:val="24"/>
          <w:szCs w:val="24"/>
        </w:rPr>
        <w:t>aan</w:t>
      </w:r>
      <w:proofErr w:type="spellEnd"/>
      <w:r w:rsidRPr="00FD36CD">
        <w:rPr>
          <w:rFonts w:ascii="Minion Pro" w:hAnsi="Minion Pro"/>
          <w:sz w:val="24"/>
          <w:szCs w:val="24"/>
        </w:rPr>
        <w:t xml:space="preserve"> die </w:t>
      </w:r>
      <w:proofErr w:type="spellStart"/>
      <w:r w:rsidRPr="00FD36CD">
        <w:rPr>
          <w:rFonts w:ascii="Minion Pro" w:hAnsi="Minion Pro"/>
          <w:sz w:val="24"/>
          <w:szCs w:val="24"/>
        </w:rPr>
        <w:t>protefeuljekomitee</w:t>
      </w:r>
      <w:proofErr w:type="spellEnd"/>
      <w:r w:rsidRPr="00FD36CD">
        <w:rPr>
          <w:rFonts w:ascii="Minion Pro" w:hAnsi="Minion Pro"/>
          <w:sz w:val="24"/>
          <w:szCs w:val="24"/>
        </w:rPr>
        <w:t xml:space="preserve">, die minister </w:t>
      </w:r>
      <w:proofErr w:type="spellStart"/>
      <w:r w:rsidRPr="00FD36CD">
        <w:rPr>
          <w:rFonts w:ascii="Minion Pro" w:hAnsi="Minion Pro"/>
          <w:sz w:val="24"/>
          <w:szCs w:val="24"/>
        </w:rPr>
        <w:t>en</w:t>
      </w:r>
      <w:proofErr w:type="spellEnd"/>
      <w:r w:rsidRPr="00FD36CD">
        <w:rPr>
          <w:rFonts w:ascii="Minion Pro" w:hAnsi="Minion Pro"/>
          <w:sz w:val="24"/>
          <w:szCs w:val="24"/>
        </w:rPr>
        <w:t xml:space="preserve"> die </w:t>
      </w:r>
      <w:proofErr w:type="spellStart"/>
      <w:r w:rsidRPr="00FD36CD">
        <w:rPr>
          <w:rFonts w:ascii="Minion Pro" w:hAnsi="Minion Pro"/>
          <w:sz w:val="24"/>
          <w:szCs w:val="24"/>
        </w:rPr>
        <w:t>presidensie</w:t>
      </w:r>
      <w:proofErr w:type="spellEnd"/>
      <w:r w:rsidRPr="00FD36CD">
        <w:rPr>
          <w:rFonts w:ascii="Minion Pro" w:hAnsi="Minion Pro"/>
          <w:sz w:val="24"/>
          <w:szCs w:val="24"/>
        </w:rPr>
        <w:t xml:space="preserve"> </w:t>
      </w:r>
      <w:proofErr w:type="spellStart"/>
      <w:r w:rsidRPr="00FD36CD">
        <w:rPr>
          <w:rFonts w:ascii="Minion Pro" w:hAnsi="Minion Pro"/>
          <w:sz w:val="24"/>
          <w:szCs w:val="24"/>
        </w:rPr>
        <w:t>geskryf</w:t>
      </w:r>
      <w:proofErr w:type="spellEnd"/>
      <w:r w:rsidRPr="00FD36CD">
        <w:rPr>
          <w:rFonts w:ascii="Minion Pro" w:hAnsi="Minion Pro"/>
          <w:sz w:val="24"/>
          <w:szCs w:val="24"/>
        </w:rPr>
        <w:t xml:space="preserve"> en gevra om op 13 Mei reaksie te kry. Helaas.</w:t>
      </w:r>
    </w:p>
    <w:p w:rsidR="008221F6" w:rsidRPr="00FD36CD" w:rsidRDefault="008221F6" w:rsidP="00110CAE">
      <w:pPr>
        <w:spacing w:after="0"/>
        <w:jc w:val="both"/>
        <w:rPr>
          <w:rFonts w:ascii="Minion Pro" w:hAnsi="Minion Pro"/>
          <w:sz w:val="24"/>
          <w:szCs w:val="24"/>
        </w:rPr>
      </w:pPr>
    </w:p>
    <w:p w:rsidR="00110CAE" w:rsidRPr="00FD36CD" w:rsidRDefault="00110CAE" w:rsidP="00110CAE">
      <w:pPr>
        <w:spacing w:after="0"/>
        <w:jc w:val="both"/>
        <w:rPr>
          <w:rFonts w:ascii="Minion Pro" w:hAnsi="Minion Pro"/>
          <w:sz w:val="24"/>
          <w:szCs w:val="24"/>
        </w:rPr>
      </w:pPr>
      <w:r w:rsidRPr="00FD36CD">
        <w:rPr>
          <w:rFonts w:ascii="Minion Pro" w:hAnsi="Minion Pro"/>
          <w:sz w:val="24"/>
          <w:szCs w:val="24"/>
        </w:rPr>
        <w:t xml:space="preserve">Op 14 Mei is daar met die "South African Religious Forum" geskakel wat onderneem het om met die minister te bevestig dat sy wel die skrywes ontvang het en om nog daardie middag te antwoord. Die portefeuljekomitee het toe </w:t>
      </w:r>
      <w:r w:rsidR="00BA22E1" w:rsidRPr="00FD36CD">
        <w:rPr>
          <w:rFonts w:ascii="Minion Pro" w:hAnsi="Minion Pro"/>
          <w:sz w:val="24"/>
          <w:szCs w:val="24"/>
        </w:rPr>
        <w:t>’n</w:t>
      </w:r>
      <w:r w:rsidRPr="00FD36CD">
        <w:rPr>
          <w:rFonts w:ascii="Minion Pro" w:hAnsi="Minion Pro"/>
          <w:sz w:val="24"/>
          <w:szCs w:val="24"/>
        </w:rPr>
        <w:t xml:space="preserve"> ontvangserkenning gestuur en onderneem om dit aan al die lede van die komitee te stuur en die sekretaresse het telefonies bevestig dat dit wel gebeur het. Daar is egter van </w:t>
      </w:r>
      <w:r w:rsidR="00A32823" w:rsidRPr="00FD36CD">
        <w:rPr>
          <w:rFonts w:ascii="Minion Pro" w:hAnsi="Minion Pro"/>
          <w:sz w:val="24"/>
          <w:szCs w:val="24"/>
        </w:rPr>
        <w:t xml:space="preserve">die </w:t>
      </w:r>
      <w:r w:rsidRPr="00FD36CD">
        <w:rPr>
          <w:rFonts w:ascii="Minion Pro" w:hAnsi="Minion Pro"/>
          <w:sz w:val="24"/>
          <w:szCs w:val="24"/>
        </w:rPr>
        <w:t xml:space="preserve">portefeuljekomitee se lede verneem dat hulle geen sulke stukke ontvang het nie en dat hulle navraag </w:t>
      </w:r>
      <w:r w:rsidR="00BA22E1" w:rsidRPr="00FD36CD">
        <w:rPr>
          <w:rFonts w:ascii="Minion Pro" w:hAnsi="Minion Pro"/>
          <w:sz w:val="24"/>
          <w:szCs w:val="24"/>
        </w:rPr>
        <w:t xml:space="preserve">sal </w:t>
      </w:r>
      <w:r w:rsidRPr="00FD36CD">
        <w:rPr>
          <w:rFonts w:ascii="Minion Pro" w:hAnsi="Minion Pro"/>
          <w:sz w:val="24"/>
          <w:szCs w:val="24"/>
        </w:rPr>
        <w:t>doen. Volgende stuur die sekretare</w:t>
      </w:r>
      <w:r w:rsidR="00BA22E1" w:rsidRPr="00FD36CD">
        <w:rPr>
          <w:rFonts w:ascii="Minion Pro" w:hAnsi="Minion Pro"/>
          <w:sz w:val="24"/>
          <w:szCs w:val="24"/>
        </w:rPr>
        <w:t>sse van die portefeuljekomitee ’n</w:t>
      </w:r>
      <w:r w:rsidRPr="00FD36CD">
        <w:rPr>
          <w:rFonts w:ascii="Minion Pro" w:hAnsi="Minion Pro"/>
          <w:sz w:val="24"/>
          <w:szCs w:val="24"/>
        </w:rPr>
        <w:t xml:space="preserve"> e</w:t>
      </w:r>
      <w:r w:rsidR="00BA22E1" w:rsidRPr="00FD36CD">
        <w:rPr>
          <w:rFonts w:ascii="Minion Pro" w:hAnsi="Minion Pro"/>
          <w:sz w:val="24"/>
          <w:szCs w:val="24"/>
        </w:rPr>
        <w:t>-</w:t>
      </w:r>
      <w:r w:rsidRPr="00FD36CD">
        <w:rPr>
          <w:rFonts w:ascii="Minion Pro" w:hAnsi="Minion Pro"/>
          <w:sz w:val="24"/>
          <w:szCs w:val="24"/>
        </w:rPr>
        <w:t>pos om te sê dat hulle (ten spyte van die PMG webblad</w:t>
      </w:r>
      <w:r w:rsidR="00D25556" w:rsidRPr="00FD36CD">
        <w:rPr>
          <w:rFonts w:ascii="Minion Pro" w:hAnsi="Minion Pro"/>
          <w:sz w:val="24"/>
          <w:szCs w:val="24"/>
        </w:rPr>
        <w:t xml:space="preserve"> se uitnodiging</w:t>
      </w:r>
      <w:r w:rsidRPr="00FD36CD">
        <w:rPr>
          <w:rFonts w:ascii="Minion Pro" w:hAnsi="Minion Pro"/>
          <w:sz w:val="24"/>
          <w:szCs w:val="24"/>
        </w:rPr>
        <w:t xml:space="preserve">) geen voorleggings aangevra het nie en dat hulle </w:t>
      </w:r>
      <w:proofErr w:type="spellStart"/>
      <w:r w:rsidRPr="00FD36CD">
        <w:rPr>
          <w:rFonts w:ascii="Minion Pro" w:hAnsi="Minion Pro"/>
          <w:sz w:val="24"/>
          <w:szCs w:val="24"/>
        </w:rPr>
        <w:t>dit</w:t>
      </w:r>
      <w:proofErr w:type="spellEnd"/>
      <w:r w:rsidRPr="00FD36CD">
        <w:rPr>
          <w:rFonts w:ascii="Minion Pro" w:hAnsi="Minion Pro"/>
          <w:sz w:val="24"/>
          <w:szCs w:val="24"/>
        </w:rPr>
        <w:t xml:space="preserve"> </w:t>
      </w:r>
      <w:proofErr w:type="spellStart"/>
      <w:r w:rsidRPr="00FD36CD">
        <w:rPr>
          <w:rFonts w:ascii="Minion Pro" w:hAnsi="Minion Pro"/>
          <w:sz w:val="24"/>
          <w:szCs w:val="24"/>
        </w:rPr>
        <w:t>na</w:t>
      </w:r>
      <w:proofErr w:type="spellEnd"/>
      <w:r w:rsidRPr="00FD36CD">
        <w:rPr>
          <w:rFonts w:ascii="Minion Pro" w:hAnsi="Minion Pro"/>
          <w:sz w:val="24"/>
          <w:szCs w:val="24"/>
        </w:rPr>
        <w:t xml:space="preserve"> die </w:t>
      </w:r>
      <w:proofErr w:type="spellStart"/>
      <w:r w:rsidRPr="00FD36CD">
        <w:rPr>
          <w:rFonts w:ascii="Minion Pro" w:hAnsi="Minion Pro"/>
          <w:sz w:val="24"/>
          <w:szCs w:val="24"/>
        </w:rPr>
        <w:t>lede</w:t>
      </w:r>
      <w:proofErr w:type="spellEnd"/>
      <w:r w:rsidRPr="00FD36CD">
        <w:rPr>
          <w:rFonts w:ascii="Minion Pro" w:hAnsi="Minion Pro"/>
          <w:sz w:val="24"/>
          <w:szCs w:val="24"/>
        </w:rPr>
        <w:t xml:space="preserve"> van die "</w:t>
      </w:r>
      <w:proofErr w:type="spellStart"/>
      <w:r w:rsidRPr="00FD36CD">
        <w:rPr>
          <w:rFonts w:ascii="Minion Pro" w:hAnsi="Minion Pro"/>
          <w:sz w:val="24"/>
          <w:szCs w:val="24"/>
        </w:rPr>
        <w:t>NerveCentre</w:t>
      </w:r>
      <w:proofErr w:type="spellEnd"/>
      <w:r w:rsidRPr="00FD36CD">
        <w:rPr>
          <w:rFonts w:ascii="Minion Pro" w:hAnsi="Minion Pro"/>
          <w:sz w:val="24"/>
          <w:szCs w:val="24"/>
        </w:rPr>
        <w:t xml:space="preserve">" </w:t>
      </w:r>
      <w:proofErr w:type="spellStart"/>
      <w:r w:rsidRPr="00FD36CD">
        <w:rPr>
          <w:rFonts w:ascii="Minion Pro" w:hAnsi="Minion Pro"/>
          <w:sz w:val="24"/>
          <w:szCs w:val="24"/>
        </w:rPr>
        <w:t>aangestuur</w:t>
      </w:r>
      <w:proofErr w:type="spellEnd"/>
      <w:r w:rsidRPr="00FD36CD">
        <w:rPr>
          <w:rFonts w:ascii="Minion Pro" w:hAnsi="Minion Pro"/>
          <w:sz w:val="24"/>
          <w:szCs w:val="24"/>
        </w:rPr>
        <w:t xml:space="preserve"> het </w:t>
      </w:r>
      <w:proofErr w:type="spellStart"/>
      <w:r w:rsidRPr="00FD36CD">
        <w:rPr>
          <w:rFonts w:ascii="Minion Pro" w:hAnsi="Minion Pro"/>
          <w:sz w:val="24"/>
          <w:szCs w:val="24"/>
        </w:rPr>
        <w:t>en</w:t>
      </w:r>
      <w:proofErr w:type="spellEnd"/>
      <w:r w:rsidRPr="00FD36CD">
        <w:rPr>
          <w:rFonts w:ascii="Minion Pro" w:hAnsi="Minion Pro"/>
          <w:sz w:val="24"/>
          <w:szCs w:val="24"/>
        </w:rPr>
        <w:t xml:space="preserve"> </w:t>
      </w:r>
      <w:proofErr w:type="spellStart"/>
      <w:r w:rsidRPr="00FD36CD">
        <w:rPr>
          <w:rFonts w:ascii="Minion Pro" w:hAnsi="Minion Pro"/>
          <w:sz w:val="24"/>
          <w:szCs w:val="24"/>
        </w:rPr>
        <w:t>nie</w:t>
      </w:r>
      <w:proofErr w:type="spellEnd"/>
      <w:r w:rsidRPr="00FD36CD">
        <w:rPr>
          <w:rFonts w:ascii="Minion Pro" w:hAnsi="Minion Pro"/>
          <w:sz w:val="24"/>
          <w:szCs w:val="24"/>
        </w:rPr>
        <w:t xml:space="preserve"> die lede van die komitee nie.</w:t>
      </w:r>
    </w:p>
    <w:p w:rsidR="00F6160B" w:rsidRPr="00FD36CD" w:rsidRDefault="00F6160B" w:rsidP="00110CAE">
      <w:pPr>
        <w:spacing w:after="0"/>
        <w:jc w:val="both"/>
        <w:rPr>
          <w:rFonts w:ascii="Minion Pro" w:hAnsi="Minion Pro"/>
          <w:sz w:val="24"/>
          <w:szCs w:val="24"/>
        </w:rPr>
      </w:pPr>
    </w:p>
    <w:p w:rsidR="00F6160B" w:rsidRPr="00FD36CD" w:rsidRDefault="00F6160B" w:rsidP="00110CAE">
      <w:pPr>
        <w:spacing w:after="0"/>
        <w:jc w:val="both"/>
        <w:rPr>
          <w:rFonts w:ascii="Minion Pro" w:hAnsi="Minion Pro"/>
          <w:sz w:val="24"/>
          <w:szCs w:val="24"/>
        </w:rPr>
      </w:pPr>
      <w:r w:rsidRPr="00FD36CD">
        <w:rPr>
          <w:rFonts w:ascii="Minion Pro" w:hAnsi="Minion Pro"/>
          <w:sz w:val="24"/>
          <w:szCs w:val="24"/>
        </w:rPr>
        <w:t>Aangesien die regering in die verlede sy gesprek met kerkleiers hoofsaaklik gefokus het op die Suid-Afrikaanse Raad van Kerke</w:t>
      </w:r>
      <w:r w:rsidR="005C259E" w:rsidRPr="00FD36CD">
        <w:rPr>
          <w:rFonts w:ascii="Minion Pro" w:hAnsi="Minion Pro"/>
          <w:sz w:val="24"/>
          <w:szCs w:val="24"/>
        </w:rPr>
        <w:t xml:space="preserve"> (SARK)</w:t>
      </w:r>
      <w:r w:rsidRPr="00FD36CD">
        <w:rPr>
          <w:rFonts w:ascii="Minion Pro" w:hAnsi="Minion Pro"/>
          <w:sz w:val="24"/>
          <w:szCs w:val="24"/>
        </w:rPr>
        <w:t>, het FORSA die voorleggings ook aan die SARK gestuur in ’n poging om ons saak ook op hierdie manier wel gestel te kry.</w:t>
      </w:r>
    </w:p>
    <w:p w:rsidR="00110CAE" w:rsidRPr="00FD36CD" w:rsidRDefault="00110CAE" w:rsidP="00110CAE">
      <w:pPr>
        <w:spacing w:after="0"/>
        <w:jc w:val="both"/>
        <w:rPr>
          <w:rFonts w:ascii="Minion Pro" w:hAnsi="Minion Pro"/>
          <w:sz w:val="24"/>
          <w:szCs w:val="24"/>
        </w:rPr>
      </w:pPr>
    </w:p>
    <w:p w:rsidR="00110CAE" w:rsidRPr="00FD36CD" w:rsidRDefault="00110CAE" w:rsidP="00110CAE">
      <w:pPr>
        <w:spacing w:after="0"/>
        <w:jc w:val="both"/>
        <w:rPr>
          <w:rFonts w:ascii="Minion Pro" w:hAnsi="Minion Pro"/>
          <w:sz w:val="24"/>
          <w:szCs w:val="24"/>
        </w:rPr>
      </w:pPr>
      <w:r w:rsidRPr="00FD36CD">
        <w:rPr>
          <w:rFonts w:ascii="Minion Pro" w:hAnsi="Minion Pro"/>
          <w:sz w:val="24"/>
          <w:szCs w:val="24"/>
        </w:rPr>
        <w:t>Gesien die owerheid se weiering om met ons in gesprek te tree</w:t>
      </w:r>
      <w:r w:rsidR="008C6879" w:rsidRPr="00FD36CD">
        <w:rPr>
          <w:rFonts w:ascii="Minion Pro" w:hAnsi="Minion Pro"/>
          <w:sz w:val="24"/>
          <w:szCs w:val="24"/>
        </w:rPr>
        <w:t>,</w:t>
      </w:r>
      <w:r w:rsidRPr="00FD36CD">
        <w:rPr>
          <w:rFonts w:ascii="Minion Pro" w:hAnsi="Minion Pro"/>
          <w:sz w:val="24"/>
          <w:szCs w:val="24"/>
        </w:rPr>
        <w:t xml:space="preserve"> word daar toe ŉ tweede vergadering deur FORSA vir 15 Mei</w:t>
      </w:r>
      <w:r w:rsidR="00D25556" w:rsidRPr="00FD36CD">
        <w:rPr>
          <w:rFonts w:ascii="Minion Pro" w:hAnsi="Minion Pro"/>
          <w:sz w:val="24"/>
          <w:szCs w:val="24"/>
        </w:rPr>
        <w:t xml:space="preserve"> gereël</w:t>
      </w:r>
      <w:r w:rsidRPr="00FD36CD">
        <w:rPr>
          <w:rFonts w:ascii="Minion Pro" w:hAnsi="Minion Pro"/>
          <w:sz w:val="24"/>
          <w:szCs w:val="24"/>
        </w:rPr>
        <w:t>. Dit word egter uitgestel toe daar verneem word dat die president</w:t>
      </w:r>
      <w:r w:rsidR="00D25556" w:rsidRPr="00FD36CD">
        <w:rPr>
          <w:rFonts w:ascii="Minion Pro" w:hAnsi="Minion Pro"/>
          <w:sz w:val="24"/>
          <w:szCs w:val="24"/>
        </w:rPr>
        <w:t>,</w:t>
      </w:r>
      <w:r w:rsidRPr="00FD36CD">
        <w:rPr>
          <w:rFonts w:ascii="Minion Pro" w:hAnsi="Minion Pro"/>
          <w:sz w:val="24"/>
          <w:szCs w:val="24"/>
        </w:rPr>
        <w:t xml:space="preserve"> op grond van die toenemende druk</w:t>
      </w:r>
      <w:r w:rsidR="00D25556" w:rsidRPr="00FD36CD">
        <w:rPr>
          <w:rFonts w:ascii="Minion Pro" w:hAnsi="Minion Pro"/>
          <w:sz w:val="24"/>
          <w:szCs w:val="24"/>
        </w:rPr>
        <w:t>,</w:t>
      </w:r>
      <w:r w:rsidRPr="00FD36CD">
        <w:rPr>
          <w:rFonts w:ascii="Minion Pro" w:hAnsi="Minion Pro"/>
          <w:sz w:val="24"/>
          <w:szCs w:val="24"/>
        </w:rPr>
        <w:t xml:space="preserve"> besluit het om gedurende die volgende week met godsdienstige leiers in gesprek te tree. </w:t>
      </w:r>
    </w:p>
    <w:p w:rsidR="00110CAE" w:rsidRPr="00FD36CD" w:rsidRDefault="00110CAE" w:rsidP="00110CAE">
      <w:pPr>
        <w:spacing w:after="0"/>
        <w:jc w:val="both"/>
        <w:rPr>
          <w:rFonts w:ascii="Minion Pro" w:hAnsi="Minion Pro"/>
          <w:sz w:val="24"/>
          <w:szCs w:val="24"/>
        </w:rPr>
      </w:pPr>
    </w:p>
    <w:p w:rsidR="00F6160B" w:rsidRPr="00FD36CD" w:rsidRDefault="00F6160B" w:rsidP="00110CAE">
      <w:pPr>
        <w:spacing w:after="0"/>
        <w:jc w:val="both"/>
        <w:rPr>
          <w:rFonts w:ascii="Minion Pro" w:hAnsi="Minion Pro"/>
          <w:sz w:val="24"/>
          <w:szCs w:val="24"/>
        </w:rPr>
      </w:pPr>
      <w:r w:rsidRPr="00FD36CD">
        <w:rPr>
          <w:rFonts w:ascii="Minion Pro" w:hAnsi="Minion Pro"/>
          <w:sz w:val="24"/>
          <w:szCs w:val="24"/>
        </w:rPr>
        <w:t xml:space="preserve">Om die erns van die saak onder die regering se aandag te bring, is </w:t>
      </w:r>
      <w:r w:rsidR="008C6879" w:rsidRPr="00FD36CD">
        <w:rPr>
          <w:rFonts w:ascii="Minion Pro" w:hAnsi="Minion Pro"/>
          <w:sz w:val="24"/>
          <w:szCs w:val="24"/>
        </w:rPr>
        <w:t xml:space="preserve">toe </w:t>
      </w:r>
      <w:r w:rsidRPr="00FD36CD">
        <w:rPr>
          <w:rFonts w:ascii="Minion Pro" w:hAnsi="Minion Pro"/>
          <w:sz w:val="24"/>
          <w:szCs w:val="24"/>
        </w:rPr>
        <w:t>’n verdere</w:t>
      </w:r>
      <w:r w:rsidR="00110CAE" w:rsidRPr="00FD36CD">
        <w:rPr>
          <w:rFonts w:ascii="Minion Pro" w:hAnsi="Minion Pro"/>
          <w:sz w:val="24"/>
          <w:szCs w:val="24"/>
        </w:rPr>
        <w:t xml:space="preserve"> kanaal van skakeling met die owerheid </w:t>
      </w:r>
      <w:r w:rsidRPr="00FD36CD">
        <w:rPr>
          <w:rFonts w:ascii="Minion Pro" w:hAnsi="Minion Pro"/>
          <w:sz w:val="24"/>
          <w:szCs w:val="24"/>
        </w:rPr>
        <w:t>gebruik, naamlik</w:t>
      </w:r>
      <w:r w:rsidR="00110CAE" w:rsidRPr="00FD36CD">
        <w:rPr>
          <w:rFonts w:ascii="Minion Pro" w:hAnsi="Minion Pro"/>
          <w:sz w:val="24"/>
          <w:szCs w:val="24"/>
        </w:rPr>
        <w:t xml:space="preserve"> om via die Speaker se kantoor ŉ sogenaamde “petisie” tot die parlement te ri</w:t>
      </w:r>
      <w:r w:rsidRPr="00FD36CD">
        <w:rPr>
          <w:rFonts w:ascii="Minion Pro" w:hAnsi="Minion Pro"/>
          <w:sz w:val="24"/>
          <w:szCs w:val="24"/>
        </w:rPr>
        <w:t xml:space="preserve">g. </w:t>
      </w:r>
      <w:proofErr w:type="spellStart"/>
      <w:r w:rsidRPr="00FD36CD">
        <w:rPr>
          <w:rFonts w:ascii="Minion Pro" w:hAnsi="Minion Pro"/>
          <w:sz w:val="24"/>
          <w:szCs w:val="24"/>
        </w:rPr>
        <w:t>P</w:t>
      </w:r>
      <w:r w:rsidR="00110CAE" w:rsidRPr="00FD36CD">
        <w:rPr>
          <w:rFonts w:ascii="Minion Pro" w:hAnsi="Minion Pro"/>
          <w:sz w:val="24"/>
          <w:szCs w:val="24"/>
        </w:rPr>
        <w:t>arlementslede</w:t>
      </w:r>
      <w:proofErr w:type="spellEnd"/>
      <w:r w:rsidR="00110CAE" w:rsidRPr="00FD36CD">
        <w:rPr>
          <w:rFonts w:ascii="Minion Pro" w:hAnsi="Minion Pro"/>
          <w:sz w:val="24"/>
          <w:szCs w:val="24"/>
        </w:rPr>
        <w:t xml:space="preserve"> van die ACDP </w:t>
      </w:r>
      <w:proofErr w:type="spellStart"/>
      <w:r w:rsidR="00110CAE" w:rsidRPr="00FD36CD">
        <w:rPr>
          <w:rFonts w:ascii="Minion Pro" w:hAnsi="Minion Pro"/>
          <w:sz w:val="24"/>
          <w:szCs w:val="24"/>
        </w:rPr>
        <w:t>en</w:t>
      </w:r>
      <w:proofErr w:type="spellEnd"/>
      <w:r w:rsidR="00110CAE" w:rsidRPr="00FD36CD">
        <w:rPr>
          <w:rFonts w:ascii="Minion Pro" w:hAnsi="Minion Pro"/>
          <w:sz w:val="24"/>
          <w:szCs w:val="24"/>
        </w:rPr>
        <w:t xml:space="preserve"> die VF Plus </w:t>
      </w:r>
      <w:r w:rsidRPr="00FD36CD">
        <w:rPr>
          <w:rFonts w:ascii="Minion Pro" w:hAnsi="Minion Pro"/>
          <w:sz w:val="24"/>
          <w:szCs w:val="24"/>
        </w:rPr>
        <w:t xml:space="preserve">het ook onderneem </w:t>
      </w:r>
      <w:r w:rsidR="00110CAE" w:rsidRPr="00FD36CD">
        <w:rPr>
          <w:rFonts w:ascii="Minion Pro" w:hAnsi="Minion Pro"/>
          <w:sz w:val="24"/>
          <w:szCs w:val="24"/>
        </w:rPr>
        <w:t>om die saak deur vrae in die parlement ter sprake te bring.</w:t>
      </w:r>
    </w:p>
    <w:p w:rsidR="00110CAE" w:rsidRPr="00FD36CD" w:rsidRDefault="00F6160B" w:rsidP="00110CAE">
      <w:pPr>
        <w:spacing w:after="0"/>
        <w:jc w:val="both"/>
        <w:rPr>
          <w:rFonts w:ascii="Minion Pro" w:hAnsi="Minion Pro"/>
          <w:sz w:val="24"/>
          <w:szCs w:val="24"/>
        </w:rPr>
      </w:pPr>
      <w:r w:rsidRPr="00FD36CD">
        <w:rPr>
          <w:rFonts w:ascii="Minion Pro" w:hAnsi="Minion Pro"/>
          <w:sz w:val="24"/>
          <w:szCs w:val="24"/>
        </w:rPr>
        <w:br/>
        <w:t>Soos ons dit te wagte kon wees,</w:t>
      </w:r>
      <w:r w:rsidR="00110CAE" w:rsidRPr="00FD36CD">
        <w:rPr>
          <w:rFonts w:ascii="Minion Pro" w:hAnsi="Minion Pro"/>
          <w:sz w:val="24"/>
          <w:szCs w:val="24"/>
        </w:rPr>
        <w:t xml:space="preserve"> praat die president toe op 19 Mei net met die </w:t>
      </w:r>
      <w:r w:rsidR="005C259E" w:rsidRPr="00FD36CD">
        <w:rPr>
          <w:rFonts w:ascii="Minion Pro" w:hAnsi="Minion Pro"/>
          <w:sz w:val="24"/>
          <w:szCs w:val="24"/>
        </w:rPr>
        <w:t>SARK</w:t>
      </w:r>
      <w:r w:rsidR="00110CAE" w:rsidRPr="00FD36CD">
        <w:rPr>
          <w:rFonts w:ascii="Minion Pro" w:hAnsi="Minion Pro"/>
          <w:sz w:val="24"/>
          <w:szCs w:val="24"/>
        </w:rPr>
        <w:t xml:space="preserve"> se dagbestuur en nie met FORSA nie. </w:t>
      </w:r>
      <w:r w:rsidRPr="00FD36CD">
        <w:rPr>
          <w:rFonts w:ascii="Minion Pro" w:hAnsi="Minion Pro"/>
          <w:sz w:val="24"/>
          <w:szCs w:val="24"/>
        </w:rPr>
        <w:t xml:space="preserve">Die SARK het </w:t>
      </w:r>
      <w:r w:rsidR="005C259E" w:rsidRPr="00FD36CD">
        <w:rPr>
          <w:rFonts w:ascii="Minion Pro" w:hAnsi="Minion Pro"/>
          <w:sz w:val="24"/>
          <w:szCs w:val="24"/>
        </w:rPr>
        <w:t xml:space="preserve">tydens hierdie geleentheid </w:t>
      </w:r>
      <w:r w:rsidRPr="00FD36CD">
        <w:rPr>
          <w:rFonts w:ascii="Minion Pro" w:hAnsi="Minion Pro"/>
          <w:sz w:val="24"/>
          <w:szCs w:val="24"/>
        </w:rPr>
        <w:t>hul eie voorleggings</w:t>
      </w:r>
      <w:r w:rsidR="005C259E" w:rsidRPr="00FD36CD">
        <w:rPr>
          <w:rFonts w:ascii="Minion Pro" w:hAnsi="Minion Pro"/>
          <w:sz w:val="24"/>
          <w:szCs w:val="24"/>
        </w:rPr>
        <w:t xml:space="preserve"> aan die owerheid gemaak. </w:t>
      </w:r>
      <w:r w:rsidR="00110CAE" w:rsidRPr="00FD36CD">
        <w:rPr>
          <w:rFonts w:ascii="Minion Pro" w:hAnsi="Minion Pro"/>
          <w:sz w:val="24"/>
          <w:szCs w:val="24"/>
        </w:rPr>
        <w:t xml:space="preserve">Op 20 Mei word daar </w:t>
      </w:r>
      <w:r w:rsidR="005C259E" w:rsidRPr="00FD36CD">
        <w:rPr>
          <w:rFonts w:ascii="Minion Pro" w:hAnsi="Minion Pro"/>
          <w:sz w:val="24"/>
          <w:szCs w:val="24"/>
        </w:rPr>
        <w:t xml:space="preserve">toe verdere </w:t>
      </w:r>
      <w:r w:rsidR="00110CAE" w:rsidRPr="00FD36CD">
        <w:rPr>
          <w:rFonts w:ascii="Minion Pro" w:hAnsi="Minion Pro"/>
          <w:sz w:val="24"/>
          <w:szCs w:val="24"/>
        </w:rPr>
        <w:t>gesprek gevoer met leiers van ander godsdienste. Tydens die gesprekke word daar wel melding gemaak van die voorstelle wat ontvang is en ter afsluiting sê die president dat hulle die voorstelle sal oorweeg en binnekort ŉ aankondiging sal maak.</w:t>
      </w:r>
    </w:p>
    <w:p w:rsidR="00110CAE" w:rsidRPr="00FD36CD" w:rsidRDefault="00110CAE" w:rsidP="00110CAE">
      <w:pPr>
        <w:spacing w:after="0"/>
        <w:jc w:val="both"/>
        <w:rPr>
          <w:rFonts w:ascii="Minion Pro" w:hAnsi="Minion Pro"/>
          <w:sz w:val="24"/>
          <w:szCs w:val="24"/>
        </w:rPr>
      </w:pPr>
    </w:p>
    <w:p w:rsidR="005C259E" w:rsidRPr="00FD36CD" w:rsidRDefault="005C259E" w:rsidP="005C259E">
      <w:pPr>
        <w:spacing w:after="0"/>
        <w:jc w:val="both"/>
        <w:rPr>
          <w:rFonts w:ascii="Minion Pro" w:hAnsi="Minion Pro"/>
          <w:sz w:val="24"/>
          <w:szCs w:val="24"/>
        </w:rPr>
      </w:pPr>
      <w:r w:rsidRPr="00FD36CD">
        <w:rPr>
          <w:rFonts w:ascii="Minion Pro" w:hAnsi="Minion Pro"/>
          <w:sz w:val="24"/>
          <w:szCs w:val="24"/>
        </w:rPr>
        <w:t xml:space="preserve">Wat kommerwekkend van die SARK se voorstel is, is dat dit slegs betrekking het op kerke wat lid van die SARK is. Indien die regering hul voorstel dus net so sou aanvaar, sal slegs lidkerke van die SARK toegelaat word om onder sekere voorwaardes hul bedrywighede te hervat. Dalk sal die regering dit op die breër godsdienstige gemeenskap ook van toepassing maak, maar niks is seker nie. Verder is dit baie belangrik dat ons ook nie slegs op die onmiddellike uitdagings fokus nie, maar dat ons ook in gedagte sal </w:t>
      </w:r>
      <w:proofErr w:type="spellStart"/>
      <w:r w:rsidRPr="00FD36CD">
        <w:rPr>
          <w:rFonts w:ascii="Minion Pro" w:hAnsi="Minion Pro"/>
          <w:sz w:val="24"/>
          <w:szCs w:val="24"/>
        </w:rPr>
        <w:t>hou</w:t>
      </w:r>
      <w:proofErr w:type="spellEnd"/>
      <w:r w:rsidRPr="00FD36CD">
        <w:rPr>
          <w:rFonts w:ascii="Minion Pro" w:hAnsi="Minion Pro"/>
          <w:sz w:val="24"/>
          <w:szCs w:val="24"/>
        </w:rPr>
        <w:t xml:space="preserve"> </w:t>
      </w:r>
      <w:proofErr w:type="spellStart"/>
      <w:r w:rsidRPr="00FD36CD">
        <w:rPr>
          <w:rFonts w:ascii="Minion Pro" w:hAnsi="Minion Pro"/>
          <w:sz w:val="24"/>
          <w:szCs w:val="24"/>
        </w:rPr>
        <w:t>watter</w:t>
      </w:r>
      <w:proofErr w:type="spellEnd"/>
      <w:r w:rsidRPr="00FD36CD">
        <w:rPr>
          <w:rFonts w:ascii="Minion Pro" w:hAnsi="Minion Pro"/>
          <w:sz w:val="24"/>
          <w:szCs w:val="24"/>
        </w:rPr>
        <w:t xml:space="preserve"> </w:t>
      </w:r>
      <w:proofErr w:type="spellStart"/>
      <w:r w:rsidRPr="00FD36CD">
        <w:rPr>
          <w:rFonts w:ascii="Minion Pro" w:hAnsi="Minion Pro"/>
          <w:sz w:val="24"/>
          <w:szCs w:val="24"/>
        </w:rPr>
        <w:t>gevolge</w:t>
      </w:r>
      <w:proofErr w:type="spellEnd"/>
      <w:r w:rsidRPr="00FD36CD">
        <w:rPr>
          <w:rFonts w:ascii="Minion Pro" w:hAnsi="Minion Pro"/>
          <w:sz w:val="24"/>
          <w:szCs w:val="24"/>
        </w:rPr>
        <w:t xml:space="preserve"> </w:t>
      </w:r>
      <w:proofErr w:type="spellStart"/>
      <w:r w:rsidRPr="00FD36CD">
        <w:rPr>
          <w:rFonts w:ascii="Minion Pro" w:hAnsi="Minion Pro"/>
          <w:sz w:val="24"/>
          <w:szCs w:val="24"/>
        </w:rPr>
        <w:t>sogenaamde</w:t>
      </w:r>
      <w:proofErr w:type="spellEnd"/>
      <w:r w:rsidRPr="00FD36CD">
        <w:rPr>
          <w:rFonts w:ascii="Minion Pro" w:hAnsi="Minion Pro"/>
          <w:sz w:val="24"/>
          <w:szCs w:val="24"/>
        </w:rPr>
        <w:t xml:space="preserve"> “</w:t>
      </w:r>
      <w:proofErr w:type="spellStart"/>
      <w:r w:rsidRPr="00FD36CD">
        <w:rPr>
          <w:rFonts w:ascii="Minion Pro" w:hAnsi="Minion Pro"/>
          <w:sz w:val="24"/>
          <w:szCs w:val="24"/>
        </w:rPr>
        <w:t>korttermyn</w:t>
      </w:r>
      <w:proofErr w:type="spellEnd"/>
      <w:r w:rsidRPr="00FD36CD">
        <w:rPr>
          <w:rFonts w:ascii="Minion Pro" w:hAnsi="Minion Pro"/>
          <w:sz w:val="24"/>
          <w:szCs w:val="24"/>
        </w:rPr>
        <w:t xml:space="preserve">- of </w:t>
      </w:r>
      <w:proofErr w:type="spellStart"/>
      <w:r w:rsidRPr="00410B88">
        <w:rPr>
          <w:rFonts w:ascii="Minion Pro" w:hAnsi="Minion Pro"/>
          <w:sz w:val="24"/>
          <w:szCs w:val="24"/>
        </w:rPr>
        <w:t>krisisregulasies</w:t>
      </w:r>
      <w:proofErr w:type="spellEnd"/>
      <w:r w:rsidRPr="00410B88">
        <w:rPr>
          <w:rFonts w:ascii="Minion Pro" w:hAnsi="Minion Pro"/>
          <w:sz w:val="24"/>
          <w:szCs w:val="24"/>
        </w:rPr>
        <w:t xml:space="preserve">” </w:t>
      </w:r>
      <w:proofErr w:type="spellStart"/>
      <w:r w:rsidRPr="00410B88">
        <w:rPr>
          <w:rFonts w:ascii="Minion Pro" w:hAnsi="Minion Pro"/>
          <w:sz w:val="24"/>
          <w:szCs w:val="24"/>
        </w:rPr>
        <w:t>vir</w:t>
      </w:r>
      <w:proofErr w:type="spellEnd"/>
      <w:r w:rsidRPr="00410B88">
        <w:rPr>
          <w:rFonts w:ascii="Minion Pro" w:hAnsi="Minion Pro"/>
          <w:sz w:val="24"/>
          <w:szCs w:val="24"/>
        </w:rPr>
        <w:t xml:space="preserve"> die </w:t>
      </w:r>
      <w:proofErr w:type="spellStart"/>
      <w:r w:rsidRPr="00410B88">
        <w:rPr>
          <w:rFonts w:ascii="Minion Pro" w:hAnsi="Minion Pro"/>
          <w:sz w:val="24"/>
          <w:szCs w:val="24"/>
        </w:rPr>
        <w:t>toekoms</w:t>
      </w:r>
      <w:proofErr w:type="spellEnd"/>
      <w:r w:rsidRPr="00410B88">
        <w:rPr>
          <w:rFonts w:ascii="Minion Pro" w:hAnsi="Minion Pro"/>
          <w:sz w:val="24"/>
          <w:szCs w:val="24"/>
        </w:rPr>
        <w:t xml:space="preserve"> van die kerk en vir godsdiensvryheid sal inhou.</w:t>
      </w:r>
      <w:r w:rsidR="00656A66" w:rsidRPr="00410B88">
        <w:rPr>
          <w:rFonts w:ascii="Minion Pro" w:hAnsi="Minion Pro"/>
          <w:sz w:val="24"/>
          <w:szCs w:val="24"/>
        </w:rPr>
        <w:t xml:space="preserve"> Indien die SARK se voorstel dat slegs geestelike werkers wat by </w:t>
      </w:r>
      <w:r w:rsidR="00410B88" w:rsidRPr="00410B88">
        <w:rPr>
          <w:rFonts w:ascii="Minion Pro" w:hAnsi="Minion Pro"/>
          <w:sz w:val="24"/>
          <w:szCs w:val="24"/>
        </w:rPr>
        <w:t xml:space="preserve">hulle </w:t>
      </w:r>
      <w:r w:rsidR="00656A66" w:rsidRPr="00410B88">
        <w:rPr>
          <w:rFonts w:ascii="Minion Pro" w:hAnsi="Minion Pro"/>
          <w:sz w:val="24"/>
          <w:szCs w:val="24"/>
        </w:rPr>
        <w:t xml:space="preserve">geaffilieer en geakkrediteer is, toestemming mag kry om geestelike werk te doen, speel dit in die hand van die regering se </w:t>
      </w:r>
      <w:proofErr w:type="spellStart"/>
      <w:r w:rsidR="00656A66" w:rsidRPr="00410B88">
        <w:rPr>
          <w:rFonts w:ascii="Minion Pro" w:hAnsi="Minion Pro"/>
          <w:sz w:val="24"/>
          <w:szCs w:val="24"/>
        </w:rPr>
        <w:t>pla</w:t>
      </w:r>
      <w:r w:rsidR="00FD36CD" w:rsidRPr="00410B88">
        <w:rPr>
          <w:rFonts w:ascii="Minion Pro" w:hAnsi="Minion Pro"/>
          <w:sz w:val="24"/>
          <w:szCs w:val="24"/>
        </w:rPr>
        <w:t>nne</w:t>
      </w:r>
      <w:proofErr w:type="spellEnd"/>
      <w:r w:rsidR="00FD36CD" w:rsidRPr="00410B88">
        <w:rPr>
          <w:rFonts w:ascii="Minion Pro" w:hAnsi="Minion Pro"/>
          <w:sz w:val="24"/>
          <w:szCs w:val="24"/>
        </w:rPr>
        <w:t xml:space="preserve"> van </w:t>
      </w:r>
      <w:proofErr w:type="spellStart"/>
      <w:r w:rsidR="00FD36CD" w:rsidRPr="00410B88">
        <w:rPr>
          <w:rFonts w:ascii="Minion Pro" w:hAnsi="Minion Pro"/>
          <w:sz w:val="24"/>
          <w:szCs w:val="24"/>
        </w:rPr>
        <w:t>voor</w:t>
      </w:r>
      <w:proofErr w:type="spellEnd"/>
      <w:r w:rsidR="00FD36CD" w:rsidRPr="00410B88">
        <w:rPr>
          <w:rFonts w:ascii="Minion Pro" w:hAnsi="Minion Pro"/>
          <w:sz w:val="24"/>
          <w:szCs w:val="24"/>
        </w:rPr>
        <w:t xml:space="preserve"> die </w:t>
      </w:r>
      <w:proofErr w:type="spellStart"/>
      <w:r w:rsidR="00FD36CD" w:rsidRPr="00410B88">
        <w:rPr>
          <w:rFonts w:ascii="Minion Pro" w:hAnsi="Minion Pro"/>
          <w:sz w:val="24"/>
          <w:szCs w:val="24"/>
        </w:rPr>
        <w:t>grendeltyd</w:t>
      </w:r>
      <w:proofErr w:type="spellEnd"/>
      <w:r w:rsidR="00FD36CD" w:rsidRPr="00410B88">
        <w:rPr>
          <w:rFonts w:ascii="Minion Pro" w:hAnsi="Minion Pro"/>
          <w:sz w:val="24"/>
          <w:szCs w:val="24"/>
        </w:rPr>
        <w:t xml:space="preserve"> om </w:t>
      </w:r>
      <w:proofErr w:type="spellStart"/>
      <w:r w:rsidR="00FD36CD" w:rsidRPr="00410B88">
        <w:rPr>
          <w:rFonts w:ascii="Minion Pro" w:hAnsi="Minion Pro"/>
          <w:sz w:val="24"/>
          <w:szCs w:val="24"/>
        </w:rPr>
        <w:t>godsdiens</w:t>
      </w:r>
      <w:proofErr w:type="spellEnd"/>
      <w:r w:rsidR="00FD36CD" w:rsidRPr="00410B88">
        <w:rPr>
          <w:rFonts w:ascii="Minion Pro" w:hAnsi="Minion Pro"/>
          <w:sz w:val="24"/>
          <w:szCs w:val="24"/>
        </w:rPr>
        <w:t xml:space="preserve"> </w:t>
      </w:r>
      <w:proofErr w:type="spellStart"/>
      <w:r w:rsidR="00FD36CD" w:rsidRPr="00410B88">
        <w:rPr>
          <w:rFonts w:ascii="Minion Pro" w:hAnsi="Minion Pro"/>
          <w:sz w:val="24"/>
          <w:szCs w:val="24"/>
        </w:rPr>
        <w:t>te</w:t>
      </w:r>
      <w:proofErr w:type="spellEnd"/>
      <w:r w:rsidR="00FD36CD" w:rsidRPr="00410B88">
        <w:rPr>
          <w:rFonts w:ascii="Minion Pro" w:hAnsi="Minion Pro"/>
          <w:sz w:val="24"/>
          <w:szCs w:val="24"/>
        </w:rPr>
        <w:t xml:space="preserve"> </w:t>
      </w:r>
      <w:proofErr w:type="spellStart"/>
      <w:r w:rsidR="00FD36CD" w:rsidRPr="00410B88">
        <w:rPr>
          <w:rFonts w:ascii="Minion Pro" w:hAnsi="Minion Pro"/>
          <w:sz w:val="24"/>
          <w:szCs w:val="24"/>
        </w:rPr>
        <w:t>reguleer</w:t>
      </w:r>
      <w:proofErr w:type="spellEnd"/>
      <w:r w:rsidR="00FD36CD" w:rsidRPr="00410B88">
        <w:rPr>
          <w:rFonts w:ascii="Minion Pro" w:hAnsi="Minion Pro"/>
          <w:sz w:val="24"/>
          <w:szCs w:val="24"/>
        </w:rPr>
        <w:t>. Dit kan maklik ’n “permanente reëling” raak.</w:t>
      </w:r>
      <w:r w:rsidR="00FD36CD">
        <w:rPr>
          <w:rFonts w:ascii="Minion Pro" w:hAnsi="Minion Pro"/>
          <w:sz w:val="24"/>
          <w:szCs w:val="24"/>
        </w:rPr>
        <w:t xml:space="preserve">  </w:t>
      </w:r>
    </w:p>
    <w:p w:rsidR="005C259E" w:rsidRPr="00FD36CD" w:rsidRDefault="005C259E" w:rsidP="005C259E">
      <w:pPr>
        <w:spacing w:after="0"/>
        <w:jc w:val="both"/>
        <w:rPr>
          <w:rFonts w:ascii="Minion Pro" w:hAnsi="Minion Pro"/>
          <w:sz w:val="24"/>
          <w:szCs w:val="24"/>
        </w:rPr>
      </w:pPr>
    </w:p>
    <w:p w:rsidR="00110CAE" w:rsidRPr="00FD36CD" w:rsidRDefault="00110CAE" w:rsidP="00110CAE">
      <w:pPr>
        <w:spacing w:after="0"/>
        <w:jc w:val="both"/>
        <w:rPr>
          <w:rFonts w:ascii="Minion Pro" w:hAnsi="Minion Pro"/>
          <w:sz w:val="24"/>
          <w:szCs w:val="24"/>
        </w:rPr>
      </w:pPr>
      <w:r w:rsidRPr="00FD36CD">
        <w:rPr>
          <w:rFonts w:ascii="Minion Pro" w:hAnsi="Minion Pro"/>
          <w:sz w:val="24"/>
          <w:szCs w:val="24"/>
        </w:rPr>
        <w:lastRenderedPageBreak/>
        <w:t xml:space="preserve">Op 22 Mei het FORSA weer ŉ gesprek gefasiliteer en gevra vir ŉ mandaat om stukke vir litigasie te begin voorberei. Dit is omdat ŉ Moslem-splintergroep ŉ aansoek voor die Konstitusionele Hof gebring het wat ernstige implikasies vir alle godsdienste se byeenkomste kan hê. Die lidkerke van die </w:t>
      </w:r>
      <w:r w:rsidR="004727BC">
        <w:rPr>
          <w:rFonts w:ascii="Minion Pro" w:hAnsi="Minion Pro"/>
          <w:sz w:val="24"/>
          <w:szCs w:val="24"/>
        </w:rPr>
        <w:t>SARK wa</w:t>
      </w:r>
      <w:r w:rsidRPr="00FD36CD">
        <w:rPr>
          <w:rFonts w:ascii="Minion Pro" w:hAnsi="Minion Pro"/>
          <w:sz w:val="24"/>
          <w:szCs w:val="24"/>
        </w:rPr>
        <w:t>s egter nie daartoe bereid nie, veral</w:t>
      </w:r>
      <w:r w:rsidR="00897ED3" w:rsidRPr="00FD36CD">
        <w:rPr>
          <w:rFonts w:ascii="Minion Pro" w:hAnsi="Minion Pro"/>
          <w:sz w:val="24"/>
          <w:szCs w:val="24"/>
        </w:rPr>
        <w:t xml:space="preserve"> ná</w:t>
      </w:r>
      <w:r w:rsidRPr="00FD36CD">
        <w:rPr>
          <w:rFonts w:ascii="Minion Pro" w:hAnsi="Minion Pro"/>
          <w:sz w:val="24"/>
          <w:szCs w:val="24"/>
        </w:rPr>
        <w:t xml:space="preserve"> hulle gesprek met die president en sy onderneming om binnekort ŉ aankondiging te maak.</w:t>
      </w:r>
    </w:p>
    <w:p w:rsidR="00110CAE" w:rsidRPr="00FD36CD" w:rsidRDefault="00110CAE" w:rsidP="00110CAE">
      <w:pPr>
        <w:spacing w:after="0"/>
        <w:jc w:val="both"/>
        <w:rPr>
          <w:rFonts w:ascii="Minion Pro" w:hAnsi="Minion Pro"/>
          <w:sz w:val="24"/>
          <w:szCs w:val="24"/>
        </w:rPr>
      </w:pPr>
    </w:p>
    <w:p w:rsidR="00110CAE" w:rsidRPr="00FD36CD" w:rsidRDefault="00110CAE" w:rsidP="00110CAE">
      <w:pPr>
        <w:spacing w:after="0"/>
        <w:jc w:val="both"/>
        <w:rPr>
          <w:rFonts w:ascii="Minion Pro" w:hAnsi="Minion Pro"/>
          <w:sz w:val="24"/>
          <w:szCs w:val="24"/>
        </w:rPr>
      </w:pPr>
      <w:r w:rsidRPr="00FD36CD">
        <w:rPr>
          <w:rFonts w:ascii="Minion Pro" w:hAnsi="Minion Pro"/>
          <w:sz w:val="24"/>
          <w:szCs w:val="24"/>
        </w:rPr>
        <w:t xml:space="preserve">Gesien die ernstige implikasies van die aansoek voor die </w:t>
      </w:r>
      <w:r w:rsidR="004727BC">
        <w:rPr>
          <w:rFonts w:ascii="Minion Pro" w:hAnsi="Minion Pro"/>
          <w:sz w:val="24"/>
          <w:szCs w:val="24"/>
        </w:rPr>
        <w:t>Konstitusionele Hof,</w:t>
      </w:r>
      <w:r w:rsidRPr="00FD36CD">
        <w:rPr>
          <w:rFonts w:ascii="Minion Pro" w:hAnsi="Minion Pro"/>
          <w:sz w:val="24"/>
          <w:szCs w:val="24"/>
        </w:rPr>
        <w:t xml:space="preserve"> ag die SKK dit tog belangrik dat </w:t>
      </w:r>
      <w:r w:rsidR="004727BC">
        <w:rPr>
          <w:rFonts w:ascii="Minion Pro" w:hAnsi="Minion Pro"/>
          <w:sz w:val="24"/>
          <w:szCs w:val="24"/>
        </w:rPr>
        <w:t>FORSA tot daardie saak moet toe</w:t>
      </w:r>
      <w:r w:rsidRPr="00FD36CD">
        <w:rPr>
          <w:rFonts w:ascii="Minion Pro" w:hAnsi="Minion Pro"/>
          <w:sz w:val="24"/>
          <w:szCs w:val="24"/>
        </w:rPr>
        <w:t xml:space="preserve">tree, al word daar dan net vir uitstel </w:t>
      </w:r>
      <w:r w:rsidR="002F382E" w:rsidRPr="00FD36CD">
        <w:rPr>
          <w:rFonts w:ascii="Minion Pro" w:hAnsi="Minion Pro"/>
          <w:sz w:val="24"/>
          <w:szCs w:val="24"/>
        </w:rPr>
        <w:t xml:space="preserve">gevra </w:t>
      </w:r>
      <w:r w:rsidRPr="00FD36CD">
        <w:rPr>
          <w:rFonts w:ascii="Minion Pro" w:hAnsi="Minion Pro"/>
          <w:sz w:val="24"/>
          <w:szCs w:val="24"/>
        </w:rPr>
        <w:t xml:space="preserve">totdat die president se aankondigings gemaak word en FORSA geleentheid gehad het om Christene se saak duidelik te stel. Verder reken die SKK dat daar aangedring moet word op die proses van mediasie soos deur die huidige regulasies voorgeskryf en dat ŉ ultimatum aan die regering gestel moet word.  </w:t>
      </w:r>
    </w:p>
    <w:p w:rsidR="00110CAE" w:rsidRPr="00FD36CD" w:rsidRDefault="00110CAE" w:rsidP="00F827F1">
      <w:pPr>
        <w:spacing w:after="0"/>
        <w:jc w:val="both"/>
        <w:rPr>
          <w:rFonts w:ascii="Minion Pro" w:hAnsi="Minion Pro"/>
          <w:sz w:val="24"/>
          <w:szCs w:val="24"/>
        </w:rPr>
      </w:pPr>
    </w:p>
    <w:p w:rsidR="005C259E" w:rsidRPr="00FD36CD" w:rsidRDefault="00777274" w:rsidP="005C259E">
      <w:pPr>
        <w:spacing w:after="0"/>
        <w:jc w:val="both"/>
        <w:rPr>
          <w:rFonts w:ascii="Minion Pro" w:hAnsi="Minion Pro"/>
          <w:sz w:val="24"/>
          <w:szCs w:val="24"/>
        </w:rPr>
      </w:pPr>
      <w:r w:rsidRPr="00FD36CD">
        <w:rPr>
          <w:rFonts w:ascii="Minion Pro" w:hAnsi="Minion Pro"/>
          <w:sz w:val="24"/>
          <w:szCs w:val="24"/>
        </w:rPr>
        <w:t xml:space="preserve">Teen die agtergrond van hierdie historiese verloop en die huidige regsprosesse wat aan die gang is, </w:t>
      </w:r>
      <w:r w:rsidR="005C259E" w:rsidRPr="00FD36CD">
        <w:rPr>
          <w:rFonts w:ascii="Minion Pro" w:hAnsi="Minion Pro"/>
          <w:sz w:val="24"/>
          <w:szCs w:val="24"/>
        </w:rPr>
        <w:t>is ons ook bewus van die onrustigheid en spanning wat baie gemeentes tans beleef. Ons weet ook dat</w:t>
      </w:r>
      <w:r w:rsidRPr="00FD36CD">
        <w:rPr>
          <w:rFonts w:ascii="Minion Pro" w:hAnsi="Minion Pro"/>
          <w:sz w:val="24"/>
          <w:szCs w:val="24"/>
        </w:rPr>
        <w:t xml:space="preserve"> kerkrade </w:t>
      </w:r>
      <w:r w:rsidR="005C259E" w:rsidRPr="00FD36CD">
        <w:rPr>
          <w:rFonts w:ascii="Minion Pro" w:hAnsi="Minion Pro"/>
          <w:sz w:val="24"/>
          <w:szCs w:val="24"/>
        </w:rPr>
        <w:t>nou</w:t>
      </w:r>
      <w:r w:rsidRPr="00FD36CD">
        <w:rPr>
          <w:rFonts w:ascii="Minion Pro" w:hAnsi="Minion Pro"/>
          <w:sz w:val="24"/>
          <w:szCs w:val="24"/>
        </w:rPr>
        <w:t xml:space="preserve"> indringend sekere besluite </w:t>
      </w:r>
      <w:r w:rsidR="005C259E" w:rsidRPr="00FD36CD">
        <w:rPr>
          <w:rFonts w:ascii="Minion Pro" w:hAnsi="Minion Pro"/>
          <w:sz w:val="24"/>
          <w:szCs w:val="24"/>
        </w:rPr>
        <w:t>moet n</w:t>
      </w:r>
      <w:r w:rsidR="004501F2">
        <w:rPr>
          <w:rFonts w:ascii="Minion Pro" w:hAnsi="Minion Pro"/>
          <w:sz w:val="24"/>
          <w:szCs w:val="24"/>
        </w:rPr>
        <w:t>eem, waarvan die grootste seker</w:t>
      </w:r>
      <w:r w:rsidR="005C259E" w:rsidRPr="00FD36CD">
        <w:rPr>
          <w:rFonts w:ascii="Minion Pro" w:hAnsi="Minion Pro"/>
          <w:sz w:val="24"/>
          <w:szCs w:val="24"/>
        </w:rPr>
        <w:t>lik die vraag is of die kerkraad verder aan die owerheid gedienstig gaan wees? Die SKK kan nie namens plaaslike kerkrade besluite neem nie. Ons kan u bloot adviseer en wys op die gevolge van die besluite.</w:t>
      </w:r>
    </w:p>
    <w:p w:rsidR="005C259E" w:rsidRPr="00FD36CD" w:rsidRDefault="005C259E" w:rsidP="005C259E">
      <w:pPr>
        <w:spacing w:after="0"/>
        <w:jc w:val="both"/>
        <w:rPr>
          <w:rFonts w:ascii="Minion Pro" w:hAnsi="Minion Pro"/>
          <w:sz w:val="24"/>
          <w:szCs w:val="24"/>
        </w:rPr>
      </w:pPr>
    </w:p>
    <w:p w:rsidR="00777274" w:rsidRPr="00FD36CD" w:rsidRDefault="005C259E" w:rsidP="00777274">
      <w:pPr>
        <w:spacing w:after="0"/>
        <w:jc w:val="both"/>
        <w:rPr>
          <w:rFonts w:ascii="Minion Pro" w:hAnsi="Minion Pro"/>
          <w:sz w:val="24"/>
          <w:szCs w:val="24"/>
        </w:rPr>
      </w:pPr>
      <w:r w:rsidRPr="00FD36CD">
        <w:rPr>
          <w:rFonts w:ascii="Minion Pro" w:hAnsi="Minion Pro"/>
          <w:sz w:val="24"/>
          <w:szCs w:val="24"/>
        </w:rPr>
        <w:t>Wat egter belangriker is as die gevolge</w:t>
      </w:r>
      <w:r w:rsidR="004501F2">
        <w:rPr>
          <w:rFonts w:ascii="Minion Pro" w:hAnsi="Minion Pro"/>
          <w:sz w:val="24"/>
          <w:szCs w:val="24"/>
        </w:rPr>
        <w:t>,</w:t>
      </w:r>
      <w:r w:rsidRPr="00FD36CD">
        <w:rPr>
          <w:rFonts w:ascii="Minion Pro" w:hAnsi="Minion Pro"/>
          <w:sz w:val="24"/>
          <w:szCs w:val="24"/>
        </w:rPr>
        <w:t xml:space="preserve"> is die feit dat o</w:t>
      </w:r>
      <w:r w:rsidR="00777274" w:rsidRPr="00FD36CD">
        <w:rPr>
          <w:rFonts w:ascii="Minion Pro" w:hAnsi="Minion Pro"/>
          <w:sz w:val="24"/>
          <w:szCs w:val="24"/>
        </w:rPr>
        <w:t xml:space="preserve">ns besluite in gehoorsaamheid aan die Here en met verantwoordelikheid </w:t>
      </w:r>
      <w:r w:rsidRPr="00FD36CD">
        <w:rPr>
          <w:rFonts w:ascii="Minion Pro" w:hAnsi="Minion Pro"/>
          <w:sz w:val="24"/>
          <w:szCs w:val="24"/>
        </w:rPr>
        <w:t xml:space="preserve">moet </w:t>
      </w:r>
      <w:r w:rsidR="00777274" w:rsidRPr="00FD36CD">
        <w:rPr>
          <w:rFonts w:ascii="Minion Pro" w:hAnsi="Minion Pro"/>
          <w:sz w:val="24"/>
          <w:szCs w:val="24"/>
        </w:rPr>
        <w:t>geskied, sodat ons juis in hierdie tyd van Hemelvaart en Pinkster dit sal duidelik maak dat Christus oor alles en almal heers.</w:t>
      </w:r>
      <w:r w:rsidR="009307FE" w:rsidRPr="00FD36CD">
        <w:rPr>
          <w:rFonts w:ascii="Minion Pro" w:hAnsi="Minion Pro"/>
          <w:sz w:val="24"/>
          <w:szCs w:val="24"/>
        </w:rPr>
        <w:t xml:space="preserve"> Ons kan nie uit vrees vir die gevolge van moontlike tronkstraf of boetes aan die He</w:t>
      </w:r>
      <w:r w:rsidR="004501F2">
        <w:rPr>
          <w:rFonts w:ascii="Minion Pro" w:hAnsi="Minion Pro"/>
          <w:sz w:val="24"/>
          <w:szCs w:val="24"/>
        </w:rPr>
        <w:t>re ongehoorsaam wees nie. D</w:t>
      </w:r>
      <w:r w:rsidR="009307FE" w:rsidRPr="00FD36CD">
        <w:rPr>
          <w:rFonts w:ascii="Minion Pro" w:hAnsi="Minion Pro"/>
          <w:sz w:val="24"/>
          <w:szCs w:val="24"/>
        </w:rPr>
        <w:t xml:space="preserve">ie kerkraad kan </w:t>
      </w:r>
      <w:r w:rsidR="004501F2">
        <w:rPr>
          <w:rFonts w:ascii="Minion Pro" w:hAnsi="Minion Pro"/>
          <w:sz w:val="24"/>
          <w:szCs w:val="24"/>
        </w:rPr>
        <w:t xml:space="preserve">egter </w:t>
      </w:r>
      <w:r w:rsidR="009307FE" w:rsidRPr="00FD36CD">
        <w:rPr>
          <w:rFonts w:ascii="Minion Pro" w:hAnsi="Minion Pro"/>
          <w:sz w:val="24"/>
          <w:szCs w:val="24"/>
        </w:rPr>
        <w:t>ook besluit dat dit tans juis gehoorsaamheid aan die Here sal wees om die owerheid steeds te gehoorsaam.</w:t>
      </w:r>
    </w:p>
    <w:p w:rsidR="00777274" w:rsidRPr="00FD36CD" w:rsidRDefault="00777274" w:rsidP="00F827F1">
      <w:pPr>
        <w:spacing w:after="0"/>
        <w:jc w:val="both"/>
        <w:rPr>
          <w:rFonts w:ascii="Minion Pro" w:hAnsi="Minion Pro"/>
          <w:sz w:val="24"/>
          <w:szCs w:val="24"/>
        </w:rPr>
      </w:pPr>
    </w:p>
    <w:p w:rsidR="00D223AA" w:rsidRPr="00FD36CD" w:rsidRDefault="00D223AA" w:rsidP="00F827F1">
      <w:pPr>
        <w:spacing w:after="0"/>
        <w:jc w:val="both"/>
        <w:rPr>
          <w:rFonts w:ascii="Minion Pro" w:hAnsi="Minion Pro"/>
          <w:sz w:val="24"/>
          <w:szCs w:val="24"/>
        </w:rPr>
      </w:pPr>
      <w:r w:rsidRPr="00FD36CD">
        <w:rPr>
          <w:rFonts w:ascii="Minion Pro" w:hAnsi="Minion Pro"/>
          <w:sz w:val="24"/>
          <w:szCs w:val="24"/>
        </w:rPr>
        <w:t>In die lig van hierdie onsekerhede, wil ons k</w:t>
      </w:r>
      <w:r w:rsidR="00E12BE1" w:rsidRPr="00FD36CD">
        <w:rPr>
          <w:rFonts w:ascii="Minion Pro" w:hAnsi="Minion Pro"/>
          <w:sz w:val="24"/>
          <w:szCs w:val="24"/>
        </w:rPr>
        <w:t xml:space="preserve">erkrade en gemeentes versoek om hierdie Pinkstertyd te gebruik as geleentheid vir verootmoediging en om die aangesig van die Here ernstig oor hierdie saak te nader. Bid dat Hy sy kerk sal bewaar, dat, as dit sy wil is, Hy die </w:t>
      </w:r>
      <w:r w:rsidR="00CA2FEE" w:rsidRPr="00FD36CD">
        <w:rPr>
          <w:rFonts w:ascii="Minion Pro" w:hAnsi="Minion Pro"/>
          <w:sz w:val="24"/>
          <w:szCs w:val="24"/>
        </w:rPr>
        <w:t xml:space="preserve">regering goedgunstig teenoor sy </w:t>
      </w:r>
      <w:proofErr w:type="spellStart"/>
      <w:r w:rsidR="00CA2FEE" w:rsidRPr="00FD36CD">
        <w:rPr>
          <w:rFonts w:ascii="Minion Pro" w:hAnsi="Minion Pro"/>
          <w:sz w:val="24"/>
          <w:szCs w:val="24"/>
        </w:rPr>
        <w:t>kerk</w:t>
      </w:r>
      <w:proofErr w:type="spellEnd"/>
      <w:r w:rsidR="00CA2FEE" w:rsidRPr="00FD36CD">
        <w:rPr>
          <w:rFonts w:ascii="Minion Pro" w:hAnsi="Minion Pro"/>
          <w:sz w:val="24"/>
          <w:szCs w:val="24"/>
        </w:rPr>
        <w:t xml:space="preserve"> </w:t>
      </w:r>
      <w:proofErr w:type="spellStart"/>
      <w:r w:rsidR="00CA2FEE" w:rsidRPr="00FD36CD">
        <w:rPr>
          <w:rFonts w:ascii="Minion Pro" w:hAnsi="Minion Pro"/>
          <w:sz w:val="24"/>
          <w:szCs w:val="24"/>
        </w:rPr>
        <w:t>sal</w:t>
      </w:r>
      <w:proofErr w:type="spellEnd"/>
      <w:r w:rsidR="00CA2FEE" w:rsidRPr="00FD36CD">
        <w:rPr>
          <w:rFonts w:ascii="Minion Pro" w:hAnsi="Minion Pro"/>
          <w:sz w:val="24"/>
          <w:szCs w:val="24"/>
        </w:rPr>
        <w:t xml:space="preserve"> stem </w:t>
      </w:r>
      <w:proofErr w:type="spellStart"/>
      <w:r w:rsidR="00CA2FEE" w:rsidRPr="00FD36CD">
        <w:rPr>
          <w:rFonts w:ascii="Minion Pro" w:hAnsi="Minion Pro"/>
          <w:sz w:val="24"/>
          <w:szCs w:val="24"/>
        </w:rPr>
        <w:t>sodat</w:t>
      </w:r>
      <w:proofErr w:type="spellEnd"/>
      <w:r w:rsidR="00CA2FEE" w:rsidRPr="00FD36CD">
        <w:rPr>
          <w:rFonts w:ascii="Minion Pro" w:hAnsi="Minion Pro"/>
          <w:sz w:val="24"/>
          <w:szCs w:val="24"/>
        </w:rPr>
        <w:t xml:space="preserve"> die </w:t>
      </w:r>
      <w:proofErr w:type="spellStart"/>
      <w:r w:rsidR="00CA2FEE" w:rsidRPr="00FD36CD">
        <w:rPr>
          <w:rFonts w:ascii="Minion Pro" w:hAnsi="Minion Pro"/>
          <w:sz w:val="24"/>
          <w:szCs w:val="24"/>
        </w:rPr>
        <w:t>imperkingsmaatreëls</w:t>
      </w:r>
      <w:proofErr w:type="spellEnd"/>
      <w:r w:rsidR="007859E5" w:rsidRPr="00FD36CD">
        <w:rPr>
          <w:rFonts w:ascii="Minion Pro" w:hAnsi="Minion Pro"/>
          <w:sz w:val="24"/>
          <w:szCs w:val="24"/>
        </w:rPr>
        <w:t xml:space="preserve"> </w:t>
      </w:r>
      <w:proofErr w:type="spellStart"/>
      <w:r w:rsidR="007859E5" w:rsidRPr="00FD36CD">
        <w:rPr>
          <w:rFonts w:ascii="Minion Pro" w:hAnsi="Minion Pro"/>
          <w:sz w:val="24"/>
          <w:szCs w:val="24"/>
        </w:rPr>
        <w:t>vir</w:t>
      </w:r>
      <w:proofErr w:type="spellEnd"/>
      <w:r w:rsidR="007859E5" w:rsidRPr="00FD36CD">
        <w:rPr>
          <w:rFonts w:ascii="Minion Pro" w:hAnsi="Minion Pro"/>
          <w:sz w:val="24"/>
          <w:szCs w:val="24"/>
        </w:rPr>
        <w:t xml:space="preserve"> </w:t>
      </w:r>
      <w:proofErr w:type="spellStart"/>
      <w:r w:rsidR="007859E5" w:rsidRPr="00FD36CD">
        <w:rPr>
          <w:rFonts w:ascii="Minion Pro" w:hAnsi="Minion Pro"/>
          <w:sz w:val="24"/>
          <w:szCs w:val="24"/>
        </w:rPr>
        <w:t>kerke</w:t>
      </w:r>
      <w:proofErr w:type="spellEnd"/>
      <w:r w:rsidR="00CA2FEE" w:rsidRPr="00FD36CD">
        <w:rPr>
          <w:rFonts w:ascii="Minion Pro" w:hAnsi="Minion Pro"/>
          <w:sz w:val="24"/>
          <w:szCs w:val="24"/>
        </w:rPr>
        <w:t xml:space="preserve"> </w:t>
      </w:r>
      <w:proofErr w:type="spellStart"/>
      <w:r w:rsidR="00CA2FEE" w:rsidRPr="00FD36CD">
        <w:rPr>
          <w:rFonts w:ascii="Minion Pro" w:hAnsi="Minion Pro"/>
          <w:sz w:val="24"/>
          <w:szCs w:val="24"/>
        </w:rPr>
        <w:t>verlig</w:t>
      </w:r>
      <w:proofErr w:type="spellEnd"/>
      <w:r w:rsidR="00CA2FEE" w:rsidRPr="00FD36CD">
        <w:rPr>
          <w:rFonts w:ascii="Minion Pro" w:hAnsi="Minion Pro"/>
          <w:sz w:val="24"/>
          <w:szCs w:val="24"/>
        </w:rPr>
        <w:t xml:space="preserve"> </w:t>
      </w:r>
      <w:proofErr w:type="spellStart"/>
      <w:r w:rsidR="00CA2FEE" w:rsidRPr="00FD36CD">
        <w:rPr>
          <w:rFonts w:ascii="Minion Pro" w:hAnsi="Minion Pro"/>
          <w:sz w:val="24"/>
          <w:szCs w:val="24"/>
        </w:rPr>
        <w:t>sal</w:t>
      </w:r>
      <w:proofErr w:type="spellEnd"/>
      <w:r w:rsidR="00CA2FEE" w:rsidRPr="00FD36CD">
        <w:rPr>
          <w:rFonts w:ascii="Minion Pro" w:hAnsi="Minion Pro"/>
          <w:sz w:val="24"/>
          <w:szCs w:val="24"/>
        </w:rPr>
        <w:t xml:space="preserve"> word. Bid die Here ook om wysheid, sodat </w:t>
      </w:r>
      <w:r w:rsidR="002505AA" w:rsidRPr="00FD36CD">
        <w:rPr>
          <w:rFonts w:ascii="Minion Pro" w:hAnsi="Minion Pro"/>
          <w:sz w:val="24"/>
          <w:szCs w:val="24"/>
        </w:rPr>
        <w:t>elke kerkraad sal kan besluit</w:t>
      </w:r>
      <w:r w:rsidR="00CA2FEE" w:rsidRPr="00FD36CD">
        <w:rPr>
          <w:rFonts w:ascii="Minion Pro" w:hAnsi="Minion Pro"/>
          <w:sz w:val="24"/>
          <w:szCs w:val="24"/>
        </w:rPr>
        <w:t xml:space="preserve"> hoe om die pad</w:t>
      </w:r>
      <w:r w:rsidR="00156FE8">
        <w:rPr>
          <w:rFonts w:ascii="Minion Pro" w:hAnsi="Minion Pro"/>
          <w:sz w:val="24"/>
          <w:szCs w:val="24"/>
        </w:rPr>
        <w:t xml:space="preserve"> </w:t>
      </w:r>
      <w:proofErr w:type="spellStart"/>
      <w:r w:rsidR="00156FE8">
        <w:rPr>
          <w:rFonts w:ascii="Minion Pro" w:hAnsi="Minion Pro"/>
          <w:sz w:val="24"/>
          <w:szCs w:val="24"/>
        </w:rPr>
        <w:t>vorentoe</w:t>
      </w:r>
      <w:proofErr w:type="spellEnd"/>
      <w:r w:rsidR="00156FE8">
        <w:rPr>
          <w:rFonts w:ascii="Minion Pro" w:hAnsi="Minion Pro"/>
          <w:sz w:val="24"/>
          <w:szCs w:val="24"/>
        </w:rPr>
        <w:t xml:space="preserve"> op ’n </w:t>
      </w:r>
      <w:proofErr w:type="spellStart"/>
      <w:r w:rsidR="00156FE8">
        <w:rPr>
          <w:rFonts w:ascii="Minion Pro" w:hAnsi="Minion Pro"/>
          <w:sz w:val="24"/>
          <w:szCs w:val="24"/>
        </w:rPr>
        <w:t>verantwoordelik</w:t>
      </w:r>
      <w:proofErr w:type="spellEnd"/>
      <w:r w:rsidR="00156FE8">
        <w:rPr>
          <w:rFonts w:ascii="Minion Pro" w:hAnsi="Minion Pro"/>
          <w:sz w:val="24"/>
          <w:szCs w:val="24"/>
        </w:rPr>
        <w:t xml:space="preserve"> </w:t>
      </w:r>
      <w:proofErr w:type="spellStart"/>
      <w:r w:rsidR="00156FE8">
        <w:rPr>
          <w:rFonts w:ascii="Minion Pro" w:hAnsi="Minion Pro"/>
          <w:sz w:val="24"/>
          <w:szCs w:val="24"/>
        </w:rPr>
        <w:t>en</w:t>
      </w:r>
      <w:proofErr w:type="spellEnd"/>
      <w:r w:rsidR="003A118F" w:rsidRPr="00FD36CD">
        <w:rPr>
          <w:rFonts w:ascii="Minion Pro" w:hAnsi="Minion Pro"/>
          <w:sz w:val="24"/>
          <w:szCs w:val="24"/>
        </w:rPr>
        <w:t xml:space="preserve"> </w:t>
      </w:r>
      <w:proofErr w:type="spellStart"/>
      <w:r w:rsidR="003A118F" w:rsidRPr="00FD36CD">
        <w:rPr>
          <w:rFonts w:ascii="Minion Pro" w:hAnsi="Minion Pro"/>
          <w:sz w:val="24"/>
          <w:szCs w:val="24"/>
        </w:rPr>
        <w:t>Skrifgetroue</w:t>
      </w:r>
      <w:proofErr w:type="spellEnd"/>
      <w:r w:rsidR="00CA2FEE" w:rsidRPr="00FD36CD">
        <w:rPr>
          <w:rFonts w:ascii="Minion Pro" w:hAnsi="Minion Pro"/>
          <w:sz w:val="24"/>
          <w:szCs w:val="24"/>
        </w:rPr>
        <w:t xml:space="preserve"> </w:t>
      </w:r>
      <w:proofErr w:type="spellStart"/>
      <w:r w:rsidR="00CA2FEE" w:rsidRPr="00FD36CD">
        <w:rPr>
          <w:rFonts w:ascii="Minion Pro" w:hAnsi="Minion Pro"/>
          <w:sz w:val="24"/>
          <w:szCs w:val="24"/>
        </w:rPr>
        <w:t>wy</w:t>
      </w:r>
      <w:r w:rsidR="002505AA" w:rsidRPr="00FD36CD">
        <w:rPr>
          <w:rFonts w:ascii="Minion Pro" w:hAnsi="Minion Pro"/>
          <w:sz w:val="24"/>
          <w:szCs w:val="24"/>
        </w:rPr>
        <w:t>se</w:t>
      </w:r>
      <w:proofErr w:type="spellEnd"/>
      <w:r w:rsidR="002505AA" w:rsidRPr="00FD36CD">
        <w:rPr>
          <w:rFonts w:ascii="Minion Pro" w:hAnsi="Minion Pro"/>
          <w:sz w:val="24"/>
          <w:szCs w:val="24"/>
        </w:rPr>
        <w:t xml:space="preserve"> </w:t>
      </w:r>
      <w:proofErr w:type="spellStart"/>
      <w:r w:rsidR="002505AA" w:rsidRPr="00FD36CD">
        <w:rPr>
          <w:rFonts w:ascii="Minion Pro" w:hAnsi="Minion Pro"/>
          <w:sz w:val="24"/>
          <w:szCs w:val="24"/>
        </w:rPr>
        <w:t>aan</w:t>
      </w:r>
      <w:proofErr w:type="spellEnd"/>
      <w:r w:rsidR="002505AA" w:rsidRPr="00FD36CD">
        <w:rPr>
          <w:rFonts w:ascii="Minion Pro" w:hAnsi="Minion Pro"/>
          <w:sz w:val="24"/>
          <w:szCs w:val="24"/>
        </w:rPr>
        <w:t xml:space="preserve"> </w:t>
      </w:r>
      <w:proofErr w:type="spellStart"/>
      <w:r w:rsidR="002505AA" w:rsidRPr="00FD36CD">
        <w:rPr>
          <w:rFonts w:ascii="Minion Pro" w:hAnsi="Minion Pro"/>
          <w:sz w:val="24"/>
          <w:szCs w:val="24"/>
        </w:rPr>
        <w:t>te</w:t>
      </w:r>
      <w:proofErr w:type="spellEnd"/>
      <w:r w:rsidR="002505AA" w:rsidRPr="00FD36CD">
        <w:rPr>
          <w:rFonts w:ascii="Minion Pro" w:hAnsi="Minion Pro"/>
          <w:sz w:val="24"/>
          <w:szCs w:val="24"/>
        </w:rPr>
        <w:t xml:space="preserve"> </w:t>
      </w:r>
      <w:proofErr w:type="spellStart"/>
      <w:r w:rsidR="002505AA" w:rsidRPr="00FD36CD">
        <w:rPr>
          <w:rFonts w:ascii="Minion Pro" w:hAnsi="Minion Pro"/>
          <w:sz w:val="24"/>
          <w:szCs w:val="24"/>
        </w:rPr>
        <w:t>pak</w:t>
      </w:r>
      <w:proofErr w:type="spellEnd"/>
      <w:r w:rsidR="002505AA" w:rsidRPr="00FD36CD">
        <w:rPr>
          <w:rFonts w:ascii="Minion Pro" w:hAnsi="Minion Pro"/>
          <w:sz w:val="24"/>
          <w:szCs w:val="24"/>
        </w:rPr>
        <w:t xml:space="preserve"> wat steeds tot </w:t>
      </w:r>
      <w:r w:rsidR="00CA2FEE" w:rsidRPr="00FD36CD">
        <w:rPr>
          <w:rFonts w:ascii="Minion Pro" w:hAnsi="Minion Pro"/>
          <w:sz w:val="24"/>
          <w:szCs w:val="24"/>
        </w:rPr>
        <w:t xml:space="preserve">verheerliking </w:t>
      </w:r>
      <w:r w:rsidR="002505AA" w:rsidRPr="00FD36CD">
        <w:rPr>
          <w:rFonts w:ascii="Minion Pro" w:hAnsi="Minion Pro"/>
          <w:sz w:val="24"/>
          <w:szCs w:val="24"/>
        </w:rPr>
        <w:t xml:space="preserve">van ons Here </w:t>
      </w:r>
      <w:r w:rsidR="00CA2FEE" w:rsidRPr="00FD36CD">
        <w:rPr>
          <w:rFonts w:ascii="Minion Pro" w:hAnsi="Minion Pro"/>
          <w:sz w:val="24"/>
          <w:szCs w:val="24"/>
        </w:rPr>
        <w:t>sal wees.</w:t>
      </w:r>
      <w:r w:rsidR="003A118F" w:rsidRPr="00FD36CD">
        <w:rPr>
          <w:rFonts w:ascii="Minion Pro" w:hAnsi="Minion Pro"/>
          <w:sz w:val="24"/>
          <w:szCs w:val="24"/>
        </w:rPr>
        <w:t xml:space="preserve"> </w:t>
      </w:r>
    </w:p>
    <w:p w:rsidR="003A118F" w:rsidRPr="00FD36CD" w:rsidRDefault="003A118F" w:rsidP="00F827F1">
      <w:pPr>
        <w:spacing w:after="0"/>
        <w:jc w:val="both"/>
        <w:rPr>
          <w:rFonts w:ascii="Minion Pro" w:hAnsi="Minion Pro"/>
          <w:sz w:val="24"/>
          <w:szCs w:val="24"/>
        </w:rPr>
      </w:pPr>
    </w:p>
    <w:p w:rsidR="00B745EE" w:rsidRPr="00FD36CD" w:rsidRDefault="003A118F" w:rsidP="00F827F1">
      <w:pPr>
        <w:spacing w:after="0"/>
        <w:jc w:val="both"/>
        <w:rPr>
          <w:rFonts w:ascii="Minion Pro" w:hAnsi="Minion Pro"/>
          <w:sz w:val="24"/>
          <w:szCs w:val="24"/>
        </w:rPr>
      </w:pPr>
      <w:r w:rsidRPr="00FD36CD">
        <w:rPr>
          <w:rFonts w:ascii="Minion Pro" w:hAnsi="Minion Pro"/>
          <w:sz w:val="24"/>
          <w:szCs w:val="24"/>
        </w:rPr>
        <w:t>Bid ook vir mekaar as kerkraadslede, aangesien die toekoms dalk van u gaan vereis om moeilike besluite te neem wat moon</w:t>
      </w:r>
      <w:r w:rsidR="002601A8" w:rsidRPr="00FD36CD">
        <w:rPr>
          <w:rFonts w:ascii="Minion Pro" w:hAnsi="Minion Pro"/>
          <w:sz w:val="24"/>
          <w:szCs w:val="24"/>
        </w:rPr>
        <w:t>tlik ernstige gevolge</w:t>
      </w:r>
      <w:r w:rsidRPr="00FD36CD">
        <w:rPr>
          <w:rFonts w:ascii="Minion Pro" w:hAnsi="Minion Pro"/>
          <w:sz w:val="24"/>
          <w:szCs w:val="24"/>
        </w:rPr>
        <w:t xml:space="preserve"> kan inhou.</w:t>
      </w:r>
      <w:r w:rsidR="009307FE" w:rsidRPr="00FD36CD">
        <w:rPr>
          <w:rFonts w:ascii="Minion Pro" w:hAnsi="Minion Pro"/>
          <w:sz w:val="24"/>
          <w:szCs w:val="24"/>
        </w:rPr>
        <w:t xml:space="preserve"> </w:t>
      </w:r>
      <w:r w:rsidR="00820953">
        <w:rPr>
          <w:rFonts w:ascii="Minion Pro" w:hAnsi="Minion Pro"/>
          <w:sz w:val="24"/>
          <w:szCs w:val="24"/>
        </w:rPr>
        <w:t>Daar gaan b</w:t>
      </w:r>
      <w:r w:rsidR="009307FE" w:rsidRPr="00FD36CD">
        <w:rPr>
          <w:rFonts w:ascii="Minion Pro" w:hAnsi="Minion Pro"/>
          <w:sz w:val="24"/>
          <w:szCs w:val="24"/>
        </w:rPr>
        <w:t xml:space="preserve">esprekings </w:t>
      </w:r>
      <w:r w:rsidR="00820953">
        <w:rPr>
          <w:rFonts w:ascii="Minion Pro" w:hAnsi="Minion Pro"/>
          <w:sz w:val="24"/>
          <w:szCs w:val="24"/>
        </w:rPr>
        <w:t xml:space="preserve">gevoer word </w:t>
      </w:r>
      <w:r w:rsidR="009307FE" w:rsidRPr="00FD36CD">
        <w:rPr>
          <w:rFonts w:ascii="Minion Pro" w:hAnsi="Minion Pro"/>
          <w:sz w:val="24"/>
          <w:szCs w:val="24"/>
        </w:rPr>
        <w:t xml:space="preserve">en besluite </w:t>
      </w:r>
      <w:r w:rsidR="00820953">
        <w:rPr>
          <w:rFonts w:ascii="Minion Pro" w:hAnsi="Minion Pro"/>
          <w:sz w:val="24"/>
          <w:szCs w:val="24"/>
        </w:rPr>
        <w:t xml:space="preserve">geneem word </w:t>
      </w:r>
      <w:r w:rsidR="009307FE" w:rsidRPr="00FD36CD">
        <w:rPr>
          <w:rFonts w:ascii="Minion Pro" w:hAnsi="Minion Pro"/>
          <w:sz w:val="24"/>
          <w:szCs w:val="24"/>
        </w:rPr>
        <w:t>wat die potensiaal het om kinders van die Here uitmekaar te dryf, terwyl elkeen werklik na die wil van die Here soek.</w:t>
      </w:r>
      <w:r w:rsidRPr="00FD36CD">
        <w:rPr>
          <w:rFonts w:ascii="Minion Pro" w:hAnsi="Minion Pro"/>
          <w:sz w:val="24"/>
          <w:szCs w:val="24"/>
        </w:rPr>
        <w:t xml:space="preserve"> Daarom is dit nodig dat </w:t>
      </w:r>
      <w:r w:rsidR="00D646AE" w:rsidRPr="00FD36CD">
        <w:rPr>
          <w:rFonts w:ascii="Minion Pro" w:hAnsi="Minion Pro"/>
          <w:sz w:val="24"/>
          <w:szCs w:val="24"/>
        </w:rPr>
        <w:t xml:space="preserve">kerkrade </w:t>
      </w:r>
      <w:r w:rsidR="009307FE" w:rsidRPr="00FD36CD">
        <w:rPr>
          <w:rFonts w:ascii="Minion Pro" w:hAnsi="Minion Pro"/>
          <w:sz w:val="24"/>
          <w:szCs w:val="24"/>
        </w:rPr>
        <w:t xml:space="preserve">verootmoedigend </w:t>
      </w:r>
      <w:r w:rsidR="00D646AE" w:rsidRPr="00FD36CD">
        <w:rPr>
          <w:rFonts w:ascii="Minion Pro" w:hAnsi="Minion Pro"/>
          <w:sz w:val="24"/>
          <w:szCs w:val="24"/>
        </w:rPr>
        <w:t xml:space="preserve">sal besin en om leiding </w:t>
      </w:r>
      <w:r w:rsidR="00665044" w:rsidRPr="00FD36CD">
        <w:rPr>
          <w:rFonts w:ascii="Minion Pro" w:hAnsi="Minion Pro"/>
          <w:sz w:val="24"/>
          <w:szCs w:val="24"/>
        </w:rPr>
        <w:t>sal bid</w:t>
      </w:r>
      <w:r w:rsidR="009307FE" w:rsidRPr="00FD36CD">
        <w:rPr>
          <w:rFonts w:ascii="Minion Pro" w:hAnsi="Minion Pro"/>
          <w:sz w:val="24"/>
          <w:szCs w:val="24"/>
        </w:rPr>
        <w:t>,</w:t>
      </w:r>
      <w:r w:rsidR="00665044" w:rsidRPr="00FD36CD">
        <w:rPr>
          <w:rFonts w:ascii="Minion Pro" w:hAnsi="Minion Pro"/>
          <w:sz w:val="24"/>
          <w:szCs w:val="24"/>
        </w:rPr>
        <w:t xml:space="preserve"> </w:t>
      </w:r>
      <w:r w:rsidR="00D646AE" w:rsidRPr="00FD36CD">
        <w:rPr>
          <w:rFonts w:ascii="Minion Pro" w:hAnsi="Minion Pro"/>
          <w:sz w:val="24"/>
          <w:szCs w:val="24"/>
        </w:rPr>
        <w:t xml:space="preserve">sodat </w:t>
      </w:r>
      <w:r w:rsidR="00665044" w:rsidRPr="00FD36CD">
        <w:rPr>
          <w:rFonts w:ascii="Minion Pro" w:hAnsi="Minion Pro"/>
          <w:sz w:val="24"/>
          <w:szCs w:val="24"/>
        </w:rPr>
        <w:t>hulle</w:t>
      </w:r>
      <w:r w:rsidR="00D646AE" w:rsidRPr="00FD36CD">
        <w:rPr>
          <w:rFonts w:ascii="Minion Pro" w:hAnsi="Minion Pro"/>
          <w:sz w:val="24"/>
          <w:szCs w:val="24"/>
        </w:rPr>
        <w:t xml:space="preserve"> die toekomstige uitdagings met verantwoordelikheid en Bybelse wysheid die hoof kan bied.</w:t>
      </w:r>
      <w:r w:rsidR="009035BD" w:rsidRPr="00FD36CD">
        <w:rPr>
          <w:rFonts w:ascii="Minion Pro" w:hAnsi="Minion Pro"/>
          <w:sz w:val="24"/>
          <w:szCs w:val="24"/>
        </w:rPr>
        <w:t xml:space="preserve"> </w:t>
      </w:r>
    </w:p>
    <w:p w:rsidR="009307FE" w:rsidRPr="00FD36CD" w:rsidRDefault="009307FE" w:rsidP="00F827F1">
      <w:pPr>
        <w:spacing w:after="0"/>
        <w:jc w:val="both"/>
        <w:rPr>
          <w:rFonts w:ascii="Minion Pro" w:hAnsi="Minion Pro"/>
          <w:sz w:val="24"/>
          <w:szCs w:val="24"/>
        </w:rPr>
      </w:pPr>
    </w:p>
    <w:p w:rsidR="009307FE" w:rsidRPr="00FD36CD" w:rsidRDefault="00C63D17" w:rsidP="00F827F1">
      <w:pPr>
        <w:spacing w:after="0"/>
        <w:jc w:val="both"/>
        <w:rPr>
          <w:rFonts w:ascii="Minion Pro" w:hAnsi="Minion Pro"/>
          <w:sz w:val="24"/>
          <w:szCs w:val="24"/>
        </w:rPr>
      </w:pPr>
      <w:r w:rsidRPr="00FD36CD">
        <w:rPr>
          <w:rFonts w:ascii="Minion Pro" w:hAnsi="Minion Pro"/>
          <w:sz w:val="24"/>
          <w:szCs w:val="24"/>
        </w:rPr>
        <w:t xml:space="preserve">Bid ook vir die SKK in hierdie uitdagende tyd. </w:t>
      </w:r>
      <w:r w:rsidR="009307FE" w:rsidRPr="00FD36CD">
        <w:rPr>
          <w:rFonts w:ascii="Minion Pro" w:hAnsi="Minion Pro"/>
          <w:sz w:val="24"/>
          <w:szCs w:val="24"/>
        </w:rPr>
        <w:t xml:space="preserve">Ons sal voortgaan om op alle moontlike maniere met die owerheid in gesprek te tree. Dit is vir ons onaanvaarbaar dat die gemeenskaplike aanbidding van die lewende God gerangeer word tot die vlak van sosiale byeenkomste in ŉ </w:t>
      </w:r>
      <w:r w:rsidR="009307FE" w:rsidRPr="00FD36CD">
        <w:rPr>
          <w:rFonts w:ascii="Minion Pro" w:hAnsi="Minion Pro"/>
          <w:sz w:val="24"/>
          <w:szCs w:val="24"/>
        </w:rPr>
        <w:lastRenderedPageBreak/>
        <w:t>nagklub. Dit is vir ons hartseer dat die publiek meer bekommerd is oor sigarette en dr</w:t>
      </w:r>
      <w:r w:rsidR="00E47EC8" w:rsidRPr="00FD36CD">
        <w:rPr>
          <w:rFonts w:ascii="Minion Pro" w:hAnsi="Minion Pro"/>
          <w:sz w:val="24"/>
          <w:szCs w:val="24"/>
        </w:rPr>
        <w:t xml:space="preserve">ank, as </w:t>
      </w:r>
      <w:r w:rsidR="009307FE" w:rsidRPr="00FD36CD">
        <w:rPr>
          <w:rFonts w:ascii="Minion Pro" w:hAnsi="Minion Pro"/>
          <w:sz w:val="24"/>
          <w:szCs w:val="24"/>
        </w:rPr>
        <w:t>die verbod op eredienste.</w:t>
      </w:r>
      <w:r w:rsidRPr="00FD36CD">
        <w:rPr>
          <w:rFonts w:ascii="Minion Pro" w:hAnsi="Minion Pro"/>
          <w:sz w:val="24"/>
          <w:szCs w:val="24"/>
        </w:rPr>
        <w:t xml:space="preserve"> Ons </w:t>
      </w:r>
      <w:proofErr w:type="spellStart"/>
      <w:r w:rsidRPr="00FD36CD">
        <w:rPr>
          <w:rFonts w:ascii="Minion Pro" w:hAnsi="Minion Pro"/>
          <w:sz w:val="24"/>
          <w:szCs w:val="24"/>
        </w:rPr>
        <w:t>gaan</w:t>
      </w:r>
      <w:proofErr w:type="spellEnd"/>
      <w:r w:rsidRPr="00FD36CD">
        <w:rPr>
          <w:rFonts w:ascii="Minion Pro" w:hAnsi="Minion Pro"/>
          <w:sz w:val="24"/>
          <w:szCs w:val="24"/>
        </w:rPr>
        <w:t xml:space="preserve"> </w:t>
      </w:r>
      <w:proofErr w:type="spellStart"/>
      <w:r w:rsidRPr="00FD36CD">
        <w:rPr>
          <w:rFonts w:ascii="Minion Pro" w:hAnsi="Minion Pro"/>
          <w:sz w:val="24"/>
          <w:szCs w:val="24"/>
        </w:rPr>
        <w:t>alles</w:t>
      </w:r>
      <w:proofErr w:type="spellEnd"/>
      <w:r w:rsidRPr="00FD36CD">
        <w:rPr>
          <w:rFonts w:ascii="Minion Pro" w:hAnsi="Minion Pro"/>
          <w:sz w:val="24"/>
          <w:szCs w:val="24"/>
        </w:rPr>
        <w:t xml:space="preserve"> in </w:t>
      </w:r>
      <w:proofErr w:type="spellStart"/>
      <w:r w:rsidRPr="00FD36CD">
        <w:rPr>
          <w:rFonts w:ascii="Minion Pro" w:hAnsi="Minion Pro"/>
          <w:sz w:val="24"/>
          <w:szCs w:val="24"/>
        </w:rPr>
        <w:t>ons</w:t>
      </w:r>
      <w:proofErr w:type="spellEnd"/>
      <w:r w:rsidRPr="00FD36CD">
        <w:rPr>
          <w:rFonts w:ascii="Minion Pro" w:hAnsi="Minion Pro"/>
          <w:sz w:val="24"/>
          <w:szCs w:val="24"/>
        </w:rPr>
        <w:t xml:space="preserve"> </w:t>
      </w:r>
      <w:proofErr w:type="spellStart"/>
      <w:r w:rsidRPr="00FD36CD">
        <w:rPr>
          <w:rFonts w:ascii="Minion Pro" w:hAnsi="Minion Pro"/>
          <w:sz w:val="24"/>
          <w:szCs w:val="24"/>
        </w:rPr>
        <w:t>vermoë</w:t>
      </w:r>
      <w:proofErr w:type="spellEnd"/>
      <w:r w:rsidRPr="00FD36CD">
        <w:rPr>
          <w:rFonts w:ascii="Minion Pro" w:hAnsi="Minion Pro"/>
          <w:sz w:val="24"/>
          <w:szCs w:val="24"/>
        </w:rPr>
        <w:t xml:space="preserve"> </w:t>
      </w:r>
      <w:proofErr w:type="spellStart"/>
      <w:r w:rsidRPr="00FD36CD">
        <w:rPr>
          <w:rFonts w:ascii="Minion Pro" w:hAnsi="Minion Pro"/>
          <w:sz w:val="24"/>
          <w:szCs w:val="24"/>
        </w:rPr>
        <w:t>doen</w:t>
      </w:r>
      <w:proofErr w:type="spellEnd"/>
      <w:r w:rsidRPr="00FD36CD">
        <w:rPr>
          <w:rFonts w:ascii="Minion Pro" w:hAnsi="Minion Pro"/>
          <w:sz w:val="24"/>
          <w:szCs w:val="24"/>
        </w:rPr>
        <w:t xml:space="preserve"> om FORSA te help met die litigasie-proses</w:t>
      </w:r>
      <w:r w:rsidR="00902B8B" w:rsidRPr="00FD36CD">
        <w:rPr>
          <w:rFonts w:ascii="Minion Pro" w:hAnsi="Minion Pro"/>
          <w:sz w:val="24"/>
          <w:szCs w:val="24"/>
        </w:rPr>
        <w:t xml:space="preserve"> in die Konstitusionele Hof.</w:t>
      </w:r>
    </w:p>
    <w:p w:rsidR="00E47EC8" w:rsidRPr="00FD36CD" w:rsidRDefault="00E47EC8" w:rsidP="00F827F1">
      <w:pPr>
        <w:spacing w:after="0"/>
        <w:jc w:val="both"/>
        <w:rPr>
          <w:rFonts w:ascii="Minion Pro" w:hAnsi="Minion Pro"/>
          <w:sz w:val="24"/>
          <w:szCs w:val="24"/>
        </w:rPr>
      </w:pPr>
    </w:p>
    <w:p w:rsidR="00E47EC8" w:rsidRPr="00FD36CD" w:rsidRDefault="00E47EC8" w:rsidP="00F827F1">
      <w:pPr>
        <w:spacing w:after="0"/>
        <w:jc w:val="both"/>
        <w:rPr>
          <w:rFonts w:ascii="Minion Pro" w:hAnsi="Minion Pro"/>
          <w:sz w:val="24"/>
          <w:szCs w:val="24"/>
        </w:rPr>
      </w:pPr>
      <w:r w:rsidRPr="00FD36CD">
        <w:rPr>
          <w:rFonts w:ascii="Minion Pro" w:hAnsi="Minion Pro"/>
          <w:sz w:val="24"/>
          <w:szCs w:val="24"/>
        </w:rPr>
        <w:t>Vir al die kerkrade wat in die komende dae oor hierdie sake moet besluit</w:t>
      </w:r>
      <w:r w:rsidR="002D6CBD">
        <w:rPr>
          <w:rFonts w:ascii="Minion Pro" w:hAnsi="Minion Pro"/>
          <w:sz w:val="24"/>
          <w:szCs w:val="24"/>
        </w:rPr>
        <w:t>,</w:t>
      </w:r>
      <w:r w:rsidRPr="00FD36CD">
        <w:rPr>
          <w:rFonts w:ascii="Minion Pro" w:hAnsi="Minion Pro"/>
          <w:sz w:val="24"/>
          <w:szCs w:val="24"/>
        </w:rPr>
        <w:t xml:space="preserve"> heg ons die voorgestelde maatreëls wat in ons voorlegging aan die owerheid gemaak is, as bylae tot hierdie omsendbrief aan. Let baie mooi daarop dat hierdie nie voorskrifte is nie. Ons reken egter dat dit ŉ handige riglyn en raamwerk bied waarbinne die kerkrade verantwoordelike besluite kan neem. Indien u kerkraad sou besluit om wel aan die owerheid ongehoorsaam te wees en bereid is om die gevolge daarvan te dra, moet daar steeds met verantwoordelikheid besluit word oor die praktiese maniere waarop lidmate se gesondheid so ver moontlik nie in gevaar gestel sal word nie. Kerkrade sal moet wys dat Christene beter maatreëls kan instel en toepas as wat by besighede en skole gedoen word.</w:t>
      </w:r>
    </w:p>
    <w:p w:rsidR="00E47EC8" w:rsidRPr="00FD36CD" w:rsidRDefault="00E47EC8" w:rsidP="00F827F1">
      <w:pPr>
        <w:spacing w:after="0"/>
        <w:jc w:val="both"/>
        <w:rPr>
          <w:rFonts w:ascii="Minion Pro" w:hAnsi="Minion Pro"/>
          <w:sz w:val="24"/>
          <w:szCs w:val="24"/>
        </w:rPr>
      </w:pPr>
    </w:p>
    <w:p w:rsidR="00902B8B" w:rsidRPr="00FD36CD" w:rsidRDefault="00902B8B" w:rsidP="00F827F1">
      <w:pPr>
        <w:spacing w:after="0"/>
        <w:jc w:val="both"/>
        <w:rPr>
          <w:rFonts w:ascii="Minion Pro" w:hAnsi="Minion Pro"/>
          <w:sz w:val="24"/>
          <w:szCs w:val="24"/>
        </w:rPr>
      </w:pPr>
      <w:r w:rsidRPr="00FD36CD">
        <w:rPr>
          <w:rFonts w:ascii="Minion Pro" w:hAnsi="Minion Pro"/>
          <w:sz w:val="24"/>
          <w:szCs w:val="24"/>
        </w:rPr>
        <w:t>Intussen dra ons elke gemeente en kerkraad in gebed aan die Here op. Hy alleen kan vir ons die pad vorentoe aandui. Dit gaan immers oor sy kerk en nie ons kerk nie.</w:t>
      </w:r>
    </w:p>
    <w:p w:rsidR="00E47EC8" w:rsidRPr="00FD36CD" w:rsidRDefault="00E47EC8" w:rsidP="00F827F1">
      <w:pPr>
        <w:spacing w:after="0"/>
        <w:jc w:val="both"/>
        <w:rPr>
          <w:rFonts w:ascii="Minion Pro" w:hAnsi="Minion Pro"/>
          <w:sz w:val="24"/>
          <w:szCs w:val="24"/>
        </w:rPr>
      </w:pPr>
    </w:p>
    <w:p w:rsidR="001F219C" w:rsidRPr="00FD36CD" w:rsidRDefault="001F219C" w:rsidP="00F827F1">
      <w:pPr>
        <w:spacing w:after="0"/>
        <w:jc w:val="both"/>
        <w:rPr>
          <w:rFonts w:ascii="Minion Pro" w:hAnsi="Minion Pro"/>
          <w:sz w:val="24"/>
          <w:szCs w:val="24"/>
        </w:rPr>
      </w:pPr>
    </w:p>
    <w:p w:rsidR="00A25D28" w:rsidRPr="00FD36CD" w:rsidRDefault="007E72F9" w:rsidP="00A25D28">
      <w:pPr>
        <w:spacing w:after="0"/>
        <w:jc w:val="both"/>
        <w:rPr>
          <w:rFonts w:ascii="Minion Pro" w:hAnsi="Minion Pro"/>
          <w:i/>
          <w:sz w:val="24"/>
          <w:szCs w:val="24"/>
        </w:rPr>
      </w:pPr>
      <w:r w:rsidRPr="00FD36CD">
        <w:rPr>
          <w:rFonts w:ascii="Minion Pro" w:hAnsi="Minion Pro"/>
          <w:i/>
          <w:sz w:val="24"/>
          <w:szCs w:val="24"/>
        </w:rPr>
        <w:t>In Christus,</w:t>
      </w:r>
    </w:p>
    <w:p w:rsidR="00A25D28" w:rsidRPr="00FD36CD" w:rsidRDefault="00A25D28" w:rsidP="00A25D28">
      <w:pPr>
        <w:spacing w:after="0" w:line="276" w:lineRule="auto"/>
        <w:jc w:val="both"/>
        <w:rPr>
          <w:rFonts w:ascii="Minion Pro" w:hAnsi="Minion Pro"/>
          <w:sz w:val="24"/>
          <w:szCs w:val="24"/>
        </w:rPr>
      </w:pPr>
    </w:p>
    <w:p w:rsidR="00A25D28" w:rsidRPr="00FD36CD" w:rsidRDefault="00837390" w:rsidP="00A25D28">
      <w:pPr>
        <w:spacing w:after="0" w:line="276" w:lineRule="auto"/>
        <w:jc w:val="both"/>
        <w:rPr>
          <w:rFonts w:ascii="Minion Pro" w:hAnsi="Minion Pro"/>
          <w:sz w:val="24"/>
          <w:szCs w:val="24"/>
        </w:rPr>
      </w:pPr>
      <w:r w:rsidRPr="00FD36CD">
        <w:rPr>
          <w:rFonts w:ascii="Minion Pro" w:hAnsi="Minion Pro"/>
          <w:noProof/>
          <w:sz w:val="24"/>
          <w:szCs w:val="24"/>
          <w:lang w:val="en-ZA" w:eastAsia="en-ZA"/>
        </w:rPr>
        <w:drawing>
          <wp:inline distT="0" distB="0" distL="0" distR="0" wp14:anchorId="23E79013" wp14:editId="058EF123">
            <wp:extent cx="1673355" cy="954026"/>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 (vir wit agtergrond).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73355" cy="954026"/>
                    </a:xfrm>
                    <a:prstGeom prst="rect">
                      <a:avLst/>
                    </a:prstGeom>
                  </pic:spPr>
                </pic:pic>
              </a:graphicData>
            </a:graphic>
          </wp:inline>
        </w:drawing>
      </w:r>
    </w:p>
    <w:p w:rsidR="00A25D28" w:rsidRPr="00FD36CD" w:rsidRDefault="00A25D28" w:rsidP="00A25D28">
      <w:pPr>
        <w:spacing w:after="0" w:line="276" w:lineRule="auto"/>
        <w:jc w:val="both"/>
        <w:rPr>
          <w:rFonts w:ascii="Minion Pro" w:hAnsi="Minion Pro"/>
          <w:sz w:val="24"/>
          <w:szCs w:val="24"/>
        </w:rPr>
      </w:pPr>
    </w:p>
    <w:p w:rsidR="00A25D28" w:rsidRPr="00FD36CD" w:rsidRDefault="00A25D28" w:rsidP="00A25D28">
      <w:pPr>
        <w:spacing w:after="0"/>
        <w:jc w:val="both"/>
        <w:rPr>
          <w:rFonts w:ascii="Minion Pro" w:hAnsi="Minion Pro"/>
          <w:b/>
          <w:sz w:val="24"/>
          <w:szCs w:val="24"/>
        </w:rPr>
      </w:pPr>
      <w:r w:rsidRPr="00FD36CD">
        <w:rPr>
          <w:rFonts w:ascii="Minion Pro" w:hAnsi="Minion Pro"/>
          <w:b/>
          <w:sz w:val="24"/>
          <w:szCs w:val="24"/>
        </w:rPr>
        <w:t>Ds. HSW Strauss</w:t>
      </w:r>
    </w:p>
    <w:p w:rsidR="001F219C" w:rsidRPr="00FD36CD" w:rsidRDefault="00777274" w:rsidP="00A25D28">
      <w:pPr>
        <w:spacing w:after="0"/>
        <w:jc w:val="both"/>
        <w:rPr>
          <w:rFonts w:ascii="Minion Pro" w:hAnsi="Minion Pro"/>
          <w:b/>
          <w:sz w:val="24"/>
          <w:szCs w:val="24"/>
        </w:rPr>
      </w:pPr>
      <w:r w:rsidRPr="00FD36CD">
        <w:rPr>
          <w:rFonts w:ascii="Minion Pro" w:hAnsi="Minion Pro"/>
          <w:b/>
          <w:sz w:val="24"/>
          <w:szCs w:val="24"/>
        </w:rPr>
        <w:t>Voorsitter</w:t>
      </w:r>
    </w:p>
    <w:p w:rsidR="00BD0214" w:rsidRDefault="00777274" w:rsidP="00A25D28">
      <w:pPr>
        <w:spacing w:after="0"/>
        <w:jc w:val="both"/>
        <w:rPr>
          <w:rFonts w:ascii="Minion Pro" w:hAnsi="Minion Pro"/>
          <w:b/>
          <w:sz w:val="24"/>
          <w:szCs w:val="24"/>
        </w:rPr>
      </w:pPr>
      <w:proofErr w:type="spellStart"/>
      <w:r w:rsidRPr="00FD36CD">
        <w:rPr>
          <w:rFonts w:ascii="Minion Pro" w:hAnsi="Minion Pro"/>
          <w:b/>
          <w:sz w:val="24"/>
          <w:szCs w:val="24"/>
        </w:rPr>
        <w:t>Sentrale</w:t>
      </w:r>
      <w:proofErr w:type="spellEnd"/>
      <w:r w:rsidRPr="00FD36CD">
        <w:rPr>
          <w:rFonts w:ascii="Minion Pro" w:hAnsi="Minion Pro"/>
          <w:b/>
          <w:sz w:val="24"/>
          <w:szCs w:val="24"/>
        </w:rPr>
        <w:t xml:space="preserve"> </w:t>
      </w:r>
      <w:proofErr w:type="spellStart"/>
      <w:r w:rsidRPr="00FD36CD">
        <w:rPr>
          <w:rFonts w:ascii="Minion Pro" w:hAnsi="Minion Pro"/>
          <w:b/>
          <w:sz w:val="24"/>
          <w:szCs w:val="24"/>
        </w:rPr>
        <w:t>Kerkekommissie</w:t>
      </w:r>
      <w:proofErr w:type="spellEnd"/>
      <w:r w:rsidRPr="00FD36CD">
        <w:rPr>
          <w:rFonts w:ascii="Minion Pro" w:hAnsi="Minion Pro"/>
          <w:b/>
          <w:sz w:val="24"/>
          <w:szCs w:val="24"/>
        </w:rPr>
        <w:t xml:space="preserve"> (SKK)</w:t>
      </w:r>
    </w:p>
    <w:p w:rsidR="00BD0214" w:rsidRDefault="00BD0214">
      <w:pPr>
        <w:rPr>
          <w:rFonts w:ascii="Minion Pro" w:hAnsi="Minion Pro"/>
          <w:b/>
          <w:sz w:val="24"/>
          <w:szCs w:val="24"/>
        </w:rPr>
      </w:pPr>
      <w:r>
        <w:rPr>
          <w:rFonts w:ascii="Minion Pro" w:hAnsi="Minion Pro"/>
          <w:b/>
          <w:sz w:val="24"/>
          <w:szCs w:val="24"/>
        </w:rPr>
        <w:br w:type="page"/>
      </w:r>
    </w:p>
    <w:p w:rsidR="00BD0214" w:rsidRDefault="00BD0214" w:rsidP="00BD0214">
      <w:pPr>
        <w:spacing w:after="0" w:line="240" w:lineRule="auto"/>
        <w:contextualSpacing/>
        <w:jc w:val="center"/>
        <w:rPr>
          <w:rFonts w:ascii="Minion Pro" w:hAnsi="Minion Pro" w:cstheme="minorHAnsi"/>
          <w:b/>
          <w:sz w:val="24"/>
          <w:szCs w:val="24"/>
          <w:lang w:val="af-ZA"/>
        </w:rPr>
      </w:pPr>
      <w:r>
        <w:rPr>
          <w:rFonts w:ascii="Minion Pro" w:hAnsi="Minion Pro" w:cstheme="minorHAnsi"/>
          <w:b/>
          <w:sz w:val="24"/>
          <w:szCs w:val="24"/>
          <w:lang w:val="af-ZA"/>
        </w:rPr>
        <w:lastRenderedPageBreak/>
        <w:t>BYLAE tot SKK omsendskrywe 12/2020</w:t>
      </w:r>
    </w:p>
    <w:p w:rsidR="00BD0214" w:rsidRDefault="00BD0214" w:rsidP="00BD0214">
      <w:pPr>
        <w:spacing w:after="0" w:line="240" w:lineRule="auto"/>
        <w:contextualSpacing/>
        <w:jc w:val="both"/>
        <w:rPr>
          <w:rFonts w:ascii="Minion Pro" w:hAnsi="Minion Pro" w:cstheme="minorHAnsi"/>
          <w:b/>
          <w:sz w:val="24"/>
          <w:szCs w:val="24"/>
          <w:lang w:val="af-ZA"/>
        </w:rPr>
      </w:pPr>
    </w:p>
    <w:p w:rsidR="00BD0214" w:rsidRPr="00BD0214" w:rsidRDefault="00BD0214" w:rsidP="00BD0214">
      <w:pPr>
        <w:numPr>
          <w:ilvl w:val="0"/>
          <w:numId w:val="2"/>
        </w:numPr>
        <w:spacing w:after="0" w:line="240" w:lineRule="auto"/>
        <w:contextualSpacing/>
        <w:jc w:val="both"/>
        <w:rPr>
          <w:rFonts w:ascii="Minion Pro" w:hAnsi="Minion Pro" w:cstheme="minorHAnsi"/>
          <w:b/>
          <w:sz w:val="24"/>
          <w:szCs w:val="24"/>
          <w:lang w:val="af-ZA"/>
        </w:rPr>
      </w:pPr>
      <w:r w:rsidRPr="00BD0214">
        <w:rPr>
          <w:rFonts w:ascii="Minion Pro" w:hAnsi="Minion Pro" w:cstheme="minorHAnsi"/>
          <w:b/>
          <w:sz w:val="24"/>
          <w:szCs w:val="24"/>
          <w:lang w:val="af-ZA"/>
        </w:rPr>
        <w:t>Algemene riglyne</w:t>
      </w:r>
    </w:p>
    <w:p w:rsidR="00BD0214" w:rsidRPr="00BD0214" w:rsidRDefault="00BD0214" w:rsidP="00BD0214">
      <w:pPr>
        <w:spacing w:after="0" w:line="240" w:lineRule="auto"/>
        <w:jc w:val="both"/>
        <w:rPr>
          <w:rFonts w:ascii="Minion Pro" w:hAnsi="Minion Pro" w:cstheme="minorHAnsi"/>
          <w:sz w:val="24"/>
          <w:szCs w:val="24"/>
          <w:lang w:val="af-ZA"/>
        </w:rPr>
      </w:pPr>
    </w:p>
    <w:p w:rsidR="00BD0214" w:rsidRPr="00BD0214" w:rsidRDefault="00BD0214" w:rsidP="00BD0214">
      <w:pPr>
        <w:spacing w:after="0" w:line="240" w:lineRule="auto"/>
        <w:jc w:val="both"/>
        <w:rPr>
          <w:rFonts w:ascii="Minion Pro" w:hAnsi="Minion Pro" w:cstheme="minorHAnsi"/>
          <w:sz w:val="24"/>
          <w:szCs w:val="24"/>
          <w:lang w:val="af-ZA"/>
        </w:rPr>
      </w:pPr>
      <w:r w:rsidRPr="00BD0214">
        <w:rPr>
          <w:rFonts w:ascii="Minion Pro" w:hAnsi="Minion Pro" w:cstheme="minorHAnsi"/>
          <w:sz w:val="24"/>
          <w:szCs w:val="24"/>
          <w:lang w:val="af-ZA"/>
        </w:rPr>
        <w:t>Voordat enige formele godsdienstige aktiwiteite van watter aard ook al, hervat kan word, moet daar aan die volgende algemene riglyne voldoen word, ongeag die fase waarin ons verkeer (uitgesluit fase 1):</w:t>
      </w:r>
    </w:p>
    <w:p w:rsidR="00BD0214" w:rsidRPr="00BD0214" w:rsidRDefault="00BD0214" w:rsidP="00BD0214">
      <w:pPr>
        <w:spacing w:after="0" w:line="240" w:lineRule="auto"/>
        <w:jc w:val="both"/>
        <w:rPr>
          <w:rFonts w:ascii="Minion Pro" w:hAnsi="Minion Pro" w:cstheme="minorHAnsi"/>
          <w:sz w:val="24"/>
          <w:szCs w:val="24"/>
          <w:lang w:val="af-ZA"/>
        </w:rPr>
      </w:pPr>
    </w:p>
    <w:p w:rsidR="00BD0214" w:rsidRPr="00BD0214" w:rsidRDefault="00BD0214" w:rsidP="00BD0214">
      <w:pPr>
        <w:numPr>
          <w:ilvl w:val="0"/>
          <w:numId w:val="3"/>
        </w:numPr>
        <w:spacing w:after="0" w:line="240" w:lineRule="auto"/>
        <w:contextualSpacing/>
        <w:jc w:val="both"/>
        <w:rPr>
          <w:rFonts w:ascii="Minion Pro" w:hAnsi="Minion Pro" w:cstheme="minorHAnsi"/>
          <w:sz w:val="24"/>
          <w:szCs w:val="24"/>
          <w:lang w:val="af-ZA"/>
        </w:rPr>
      </w:pPr>
      <w:r w:rsidRPr="00BD0214">
        <w:rPr>
          <w:rFonts w:ascii="Minion Pro" w:hAnsi="Minion Pro" w:cstheme="minorHAnsi"/>
          <w:sz w:val="24"/>
          <w:szCs w:val="24"/>
          <w:lang w:val="af-ZA"/>
        </w:rPr>
        <w:t>By elke byeenkoms moet die tersaaklike godsdienstige leiers almal wat die geleentheid bywoon, nagaan vir simptome van Covid-19, insluitend die meet van hul temperatuur.</w:t>
      </w:r>
    </w:p>
    <w:p w:rsidR="00BD0214" w:rsidRPr="00BD0214" w:rsidRDefault="00BD0214" w:rsidP="00BD0214">
      <w:pPr>
        <w:numPr>
          <w:ilvl w:val="0"/>
          <w:numId w:val="3"/>
        </w:numPr>
        <w:spacing w:after="0" w:line="240" w:lineRule="auto"/>
        <w:contextualSpacing/>
        <w:jc w:val="both"/>
        <w:rPr>
          <w:rFonts w:ascii="Minion Pro" w:hAnsi="Minion Pro" w:cstheme="minorHAnsi"/>
          <w:sz w:val="24"/>
          <w:szCs w:val="24"/>
          <w:lang w:val="af-ZA"/>
        </w:rPr>
      </w:pPr>
      <w:r w:rsidRPr="00BD0214">
        <w:rPr>
          <w:rFonts w:ascii="Minion Pro" w:hAnsi="Minion Pro" w:cstheme="minorHAnsi"/>
          <w:sz w:val="24"/>
          <w:szCs w:val="24"/>
          <w:lang w:val="af-ZA"/>
        </w:rPr>
        <w:t>Almal by die byeenkom moet gesigsmaskers dra en alle persoonlike kontak vermy.</w:t>
      </w:r>
    </w:p>
    <w:p w:rsidR="00BD0214" w:rsidRPr="00BD0214" w:rsidRDefault="00BD0214" w:rsidP="00BD0214">
      <w:pPr>
        <w:numPr>
          <w:ilvl w:val="0"/>
          <w:numId w:val="3"/>
        </w:numPr>
        <w:spacing w:after="0" w:line="240" w:lineRule="auto"/>
        <w:contextualSpacing/>
        <w:jc w:val="both"/>
        <w:rPr>
          <w:rFonts w:ascii="Minion Pro" w:hAnsi="Minion Pro" w:cstheme="minorHAnsi"/>
          <w:sz w:val="24"/>
          <w:szCs w:val="24"/>
          <w:lang w:val="af-ZA"/>
        </w:rPr>
      </w:pPr>
      <w:r w:rsidRPr="00BD0214">
        <w:rPr>
          <w:rFonts w:ascii="Minion Pro" w:hAnsi="Minion Pro" w:cstheme="minorHAnsi"/>
          <w:sz w:val="24"/>
          <w:szCs w:val="24"/>
          <w:lang w:val="af-ZA"/>
        </w:rPr>
        <w:t>Streng sosiale distansiëring, ooreenkomstig die fase waarin verkeer word, moet gehandhaaf word.</w:t>
      </w:r>
    </w:p>
    <w:p w:rsidR="00BD0214" w:rsidRPr="00BD0214" w:rsidRDefault="00BD0214" w:rsidP="00BD0214">
      <w:pPr>
        <w:numPr>
          <w:ilvl w:val="0"/>
          <w:numId w:val="3"/>
        </w:numPr>
        <w:spacing w:after="0" w:line="240" w:lineRule="auto"/>
        <w:contextualSpacing/>
        <w:jc w:val="both"/>
        <w:rPr>
          <w:rFonts w:ascii="Minion Pro" w:hAnsi="Minion Pro" w:cstheme="minorHAnsi"/>
          <w:sz w:val="24"/>
          <w:szCs w:val="24"/>
          <w:lang w:val="af-ZA"/>
        </w:rPr>
      </w:pPr>
      <w:r w:rsidRPr="00BD0214">
        <w:rPr>
          <w:rFonts w:ascii="Minion Pro" w:hAnsi="Minion Pro" w:cstheme="minorHAnsi"/>
          <w:sz w:val="24"/>
          <w:szCs w:val="24"/>
          <w:lang w:val="af-ZA"/>
        </w:rPr>
        <w:t>Handreinigers en handewas fasiliteite met seep, moet beskikbaar wees.</w:t>
      </w:r>
    </w:p>
    <w:p w:rsidR="00BD0214" w:rsidRPr="00BD0214" w:rsidRDefault="00BD0214" w:rsidP="00BD0214">
      <w:pPr>
        <w:numPr>
          <w:ilvl w:val="0"/>
          <w:numId w:val="3"/>
        </w:numPr>
        <w:spacing w:after="0" w:line="240" w:lineRule="auto"/>
        <w:contextualSpacing/>
        <w:jc w:val="both"/>
        <w:rPr>
          <w:rFonts w:ascii="Minion Pro" w:hAnsi="Minion Pro" w:cstheme="minorHAnsi"/>
          <w:sz w:val="24"/>
          <w:szCs w:val="24"/>
          <w:lang w:val="af-ZA"/>
        </w:rPr>
      </w:pPr>
      <w:r w:rsidRPr="00BD0214">
        <w:rPr>
          <w:rFonts w:ascii="Minion Pro" w:hAnsi="Minion Pro" w:cstheme="minorHAnsi"/>
          <w:sz w:val="24"/>
          <w:szCs w:val="24"/>
          <w:lang w:val="af-ZA"/>
        </w:rPr>
        <w:t>Diegene wat as hoë risiko-gevalle beskou word (kyk WGO tabel onder), moet aangeraai word om eerder tuis te bly en sal spesiale sorg ontvang soos uiteengesit by elke fase.</w:t>
      </w:r>
    </w:p>
    <w:p w:rsidR="00BD0214" w:rsidRPr="00BD0214" w:rsidRDefault="00BD0214" w:rsidP="00BD0214">
      <w:pPr>
        <w:spacing w:after="0" w:line="240" w:lineRule="auto"/>
        <w:ind w:left="426"/>
        <w:contextualSpacing/>
        <w:jc w:val="both"/>
        <w:rPr>
          <w:rFonts w:ascii="Minion Pro" w:hAnsi="Minion Pro" w:cstheme="minorHAnsi"/>
          <w:sz w:val="24"/>
          <w:szCs w:val="24"/>
          <w:lang w:val="af-ZA"/>
        </w:rPr>
      </w:pPr>
    </w:p>
    <w:p w:rsidR="00BD0214" w:rsidRPr="00BD0214" w:rsidRDefault="00BD0214" w:rsidP="00BD0214">
      <w:pPr>
        <w:spacing w:after="0" w:line="240" w:lineRule="auto"/>
        <w:ind w:left="426"/>
        <w:contextualSpacing/>
        <w:jc w:val="both"/>
        <w:rPr>
          <w:rFonts w:ascii="Minion Pro" w:hAnsi="Minion Pro" w:cstheme="minorHAnsi"/>
          <w:sz w:val="24"/>
          <w:szCs w:val="24"/>
          <w:lang w:val="af-ZA"/>
        </w:rPr>
      </w:pPr>
      <w:r w:rsidRPr="00BD0214">
        <w:rPr>
          <w:rFonts w:ascii="Minion Pro" w:hAnsi="Minion Pro" w:cstheme="minorHAnsi"/>
          <w:noProof/>
          <w:sz w:val="24"/>
          <w:szCs w:val="24"/>
          <w:lang w:val="en-ZA" w:eastAsia="en-ZA"/>
        </w:rPr>
        <w:drawing>
          <wp:inline distT="0" distB="0" distL="0" distR="0" wp14:anchorId="53468FBE" wp14:editId="55053D78">
            <wp:extent cx="5943600" cy="1352550"/>
            <wp:effectExtent l="0" t="0" r="0" b="0"/>
            <wp:docPr id="4" name="Pren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5943600" cy="1352550"/>
                    </a:xfrm>
                    <a:prstGeom prst="rect">
                      <a:avLst/>
                    </a:prstGeom>
                    <a:noFill/>
                    <a:ln>
                      <a:noFill/>
                    </a:ln>
                  </pic:spPr>
                </pic:pic>
              </a:graphicData>
            </a:graphic>
          </wp:inline>
        </w:drawing>
      </w:r>
    </w:p>
    <w:p w:rsidR="00BD0214" w:rsidRPr="00BD0214" w:rsidRDefault="00BD0214" w:rsidP="00BD0214">
      <w:pPr>
        <w:spacing w:after="0" w:line="240" w:lineRule="auto"/>
        <w:jc w:val="both"/>
        <w:rPr>
          <w:rFonts w:ascii="Minion Pro" w:hAnsi="Minion Pro" w:cstheme="minorHAnsi"/>
          <w:sz w:val="24"/>
          <w:szCs w:val="24"/>
          <w:lang w:val="af-ZA"/>
        </w:rPr>
      </w:pPr>
    </w:p>
    <w:p w:rsidR="00BD0214" w:rsidRPr="00BD0214" w:rsidRDefault="00BD0214" w:rsidP="00BD0214">
      <w:pPr>
        <w:numPr>
          <w:ilvl w:val="0"/>
          <w:numId w:val="3"/>
        </w:numPr>
        <w:spacing w:after="0" w:line="240" w:lineRule="auto"/>
        <w:contextualSpacing/>
        <w:jc w:val="both"/>
        <w:rPr>
          <w:rFonts w:ascii="Minion Pro" w:hAnsi="Minion Pro" w:cstheme="minorHAnsi"/>
          <w:sz w:val="24"/>
          <w:szCs w:val="24"/>
          <w:lang w:val="af-ZA"/>
        </w:rPr>
      </w:pPr>
      <w:r w:rsidRPr="00BD0214">
        <w:rPr>
          <w:rFonts w:ascii="Minion Pro" w:hAnsi="Minion Pro" w:cstheme="minorHAnsi"/>
          <w:sz w:val="24"/>
          <w:szCs w:val="24"/>
          <w:lang w:val="af-ZA"/>
        </w:rPr>
        <w:t>Elke geloofsgemeenskap moet ’n Covid-19 risiko assesserings- en verligtingsplan hê om:</w:t>
      </w:r>
    </w:p>
    <w:p w:rsidR="00BD0214" w:rsidRPr="00BD0214" w:rsidRDefault="00BD0214" w:rsidP="00BD0214">
      <w:pPr>
        <w:numPr>
          <w:ilvl w:val="1"/>
          <w:numId w:val="3"/>
        </w:numPr>
        <w:spacing w:after="0" w:line="240" w:lineRule="auto"/>
        <w:contextualSpacing/>
        <w:jc w:val="both"/>
        <w:rPr>
          <w:rFonts w:ascii="Minion Pro" w:hAnsi="Minion Pro" w:cstheme="minorHAnsi"/>
          <w:sz w:val="24"/>
          <w:szCs w:val="24"/>
          <w:lang w:val="af-ZA"/>
        </w:rPr>
      </w:pPr>
      <w:r w:rsidRPr="00BD0214">
        <w:rPr>
          <w:rFonts w:ascii="Minion Pro" w:hAnsi="Minion Pro" w:cstheme="minorHAnsi"/>
          <w:sz w:val="24"/>
          <w:szCs w:val="24"/>
          <w:lang w:val="af-ZA"/>
        </w:rPr>
        <w:t>Inligtingstukke te verskaf en aan te bring;</w:t>
      </w:r>
    </w:p>
    <w:p w:rsidR="00BD0214" w:rsidRPr="00BD0214" w:rsidRDefault="00BD0214" w:rsidP="00BD0214">
      <w:pPr>
        <w:numPr>
          <w:ilvl w:val="1"/>
          <w:numId w:val="3"/>
        </w:numPr>
        <w:spacing w:after="0" w:line="240" w:lineRule="auto"/>
        <w:contextualSpacing/>
        <w:jc w:val="both"/>
        <w:rPr>
          <w:rFonts w:ascii="Minion Pro" w:hAnsi="Minion Pro" w:cstheme="minorHAnsi"/>
          <w:sz w:val="24"/>
          <w:szCs w:val="24"/>
          <w:lang w:val="af-ZA"/>
        </w:rPr>
      </w:pPr>
      <w:r w:rsidRPr="00BD0214">
        <w:rPr>
          <w:rFonts w:ascii="Minion Pro" w:hAnsi="Minion Pro" w:cstheme="minorHAnsi"/>
          <w:sz w:val="24"/>
          <w:szCs w:val="24"/>
          <w:lang w:val="af-ZA"/>
        </w:rPr>
        <w:t>Kwesbare persone in die gemeenskap te identifiseer en te beskerm;</w:t>
      </w:r>
    </w:p>
    <w:p w:rsidR="00BD0214" w:rsidRPr="00BD0214" w:rsidRDefault="00BD0214" w:rsidP="00BD0214">
      <w:pPr>
        <w:numPr>
          <w:ilvl w:val="1"/>
          <w:numId w:val="3"/>
        </w:numPr>
        <w:spacing w:after="0" w:line="240" w:lineRule="auto"/>
        <w:contextualSpacing/>
        <w:jc w:val="both"/>
        <w:rPr>
          <w:rFonts w:ascii="Minion Pro" w:hAnsi="Minion Pro" w:cstheme="minorHAnsi"/>
          <w:sz w:val="24"/>
          <w:szCs w:val="24"/>
          <w:lang w:val="af-ZA"/>
        </w:rPr>
      </w:pPr>
      <w:r w:rsidRPr="00BD0214">
        <w:rPr>
          <w:rFonts w:ascii="Minion Pro" w:hAnsi="Minion Pro" w:cstheme="minorHAnsi"/>
          <w:sz w:val="24"/>
          <w:szCs w:val="24"/>
          <w:lang w:val="af-ZA"/>
        </w:rPr>
        <w:t>Lede en gaste by byeenkomste se simptome na te gaan;</w:t>
      </w:r>
    </w:p>
    <w:p w:rsidR="00BD0214" w:rsidRPr="00BD0214" w:rsidRDefault="00BD0214" w:rsidP="00BD0214">
      <w:pPr>
        <w:numPr>
          <w:ilvl w:val="1"/>
          <w:numId w:val="3"/>
        </w:numPr>
        <w:spacing w:after="0" w:line="240" w:lineRule="auto"/>
        <w:contextualSpacing/>
        <w:jc w:val="both"/>
        <w:rPr>
          <w:rFonts w:ascii="Minion Pro" w:hAnsi="Minion Pro" w:cstheme="minorHAnsi"/>
          <w:sz w:val="24"/>
          <w:szCs w:val="24"/>
          <w:lang w:val="af-ZA"/>
        </w:rPr>
      </w:pPr>
      <w:r w:rsidRPr="00BD0214">
        <w:rPr>
          <w:rFonts w:ascii="Minion Pro" w:hAnsi="Minion Pro" w:cstheme="minorHAnsi"/>
          <w:sz w:val="24"/>
          <w:szCs w:val="24"/>
          <w:lang w:val="af-ZA"/>
        </w:rPr>
        <w:t>Verspreiding tydens byeenkomste te verhoed;</w:t>
      </w:r>
    </w:p>
    <w:p w:rsidR="00BD0214" w:rsidRPr="00BD0214" w:rsidRDefault="00BD0214" w:rsidP="00BD0214">
      <w:pPr>
        <w:numPr>
          <w:ilvl w:val="1"/>
          <w:numId w:val="3"/>
        </w:numPr>
        <w:spacing w:after="0" w:line="240" w:lineRule="auto"/>
        <w:contextualSpacing/>
        <w:jc w:val="both"/>
        <w:rPr>
          <w:rFonts w:ascii="Minion Pro" w:hAnsi="Minion Pro" w:cstheme="minorHAnsi"/>
          <w:sz w:val="24"/>
          <w:szCs w:val="24"/>
          <w:lang w:val="af-ZA"/>
        </w:rPr>
      </w:pPr>
      <w:r w:rsidRPr="00BD0214">
        <w:rPr>
          <w:rFonts w:ascii="Minion Pro" w:hAnsi="Minion Pro" w:cstheme="minorHAnsi"/>
          <w:sz w:val="24"/>
          <w:szCs w:val="24"/>
          <w:lang w:val="af-ZA"/>
        </w:rPr>
        <w:t>Oppervlaktes en gemeenskaplike toerusting skoon te maak;</w:t>
      </w:r>
    </w:p>
    <w:p w:rsidR="00BD0214" w:rsidRPr="00BD0214" w:rsidRDefault="00BD0214" w:rsidP="00BD0214">
      <w:pPr>
        <w:numPr>
          <w:ilvl w:val="1"/>
          <w:numId w:val="3"/>
        </w:numPr>
        <w:spacing w:after="0" w:line="240" w:lineRule="auto"/>
        <w:contextualSpacing/>
        <w:jc w:val="both"/>
        <w:rPr>
          <w:rFonts w:ascii="Minion Pro" w:hAnsi="Minion Pro" w:cstheme="minorHAnsi"/>
          <w:sz w:val="24"/>
          <w:szCs w:val="24"/>
          <w:lang w:val="af-ZA"/>
        </w:rPr>
      </w:pPr>
      <w:r w:rsidRPr="00BD0214">
        <w:rPr>
          <w:rFonts w:ascii="Minion Pro" w:hAnsi="Minion Pro" w:cstheme="minorHAnsi"/>
          <w:sz w:val="24"/>
          <w:szCs w:val="24"/>
          <w:lang w:val="af-ZA"/>
        </w:rPr>
        <w:t>Goeie ventilasie te verseker;</w:t>
      </w:r>
    </w:p>
    <w:p w:rsidR="00BD0214" w:rsidRPr="00BD0214" w:rsidRDefault="00BD0214" w:rsidP="00BD0214">
      <w:pPr>
        <w:numPr>
          <w:ilvl w:val="1"/>
          <w:numId w:val="3"/>
        </w:numPr>
        <w:spacing w:after="0" w:line="240" w:lineRule="auto"/>
        <w:contextualSpacing/>
        <w:jc w:val="both"/>
        <w:rPr>
          <w:rFonts w:ascii="Minion Pro" w:hAnsi="Minion Pro" w:cstheme="minorHAnsi"/>
          <w:sz w:val="24"/>
          <w:szCs w:val="24"/>
          <w:lang w:val="af-ZA"/>
        </w:rPr>
      </w:pPr>
      <w:r w:rsidRPr="00BD0214">
        <w:rPr>
          <w:rFonts w:ascii="Minion Pro" w:hAnsi="Minion Pro" w:cstheme="minorHAnsi"/>
          <w:sz w:val="24"/>
          <w:szCs w:val="24"/>
          <w:lang w:val="af-ZA"/>
        </w:rPr>
        <w:t>Seker te maak dat slegs een persoon op ’n slag die toilette gebruik, tensy dit ouers met babas of klein kindertjies is;</w:t>
      </w:r>
    </w:p>
    <w:p w:rsidR="00BD0214" w:rsidRPr="00BD0214" w:rsidRDefault="00BD0214" w:rsidP="00BD0214">
      <w:pPr>
        <w:numPr>
          <w:ilvl w:val="1"/>
          <w:numId w:val="3"/>
        </w:numPr>
        <w:spacing w:after="0" w:line="240" w:lineRule="auto"/>
        <w:contextualSpacing/>
        <w:jc w:val="both"/>
        <w:rPr>
          <w:rFonts w:ascii="Minion Pro" w:hAnsi="Minion Pro" w:cstheme="minorHAnsi"/>
          <w:sz w:val="24"/>
          <w:szCs w:val="24"/>
          <w:lang w:val="af-ZA"/>
        </w:rPr>
      </w:pPr>
      <w:r w:rsidRPr="00BD0214">
        <w:rPr>
          <w:rFonts w:ascii="Minion Pro" w:hAnsi="Minion Pro" w:cstheme="minorHAnsi"/>
          <w:sz w:val="24"/>
          <w:szCs w:val="24"/>
          <w:lang w:val="af-ZA"/>
        </w:rPr>
        <w:t>Siek lede of gaste te bestuur.</w:t>
      </w:r>
    </w:p>
    <w:p w:rsidR="00BD0214" w:rsidRPr="00BD0214" w:rsidRDefault="00BD0214" w:rsidP="00BD0214">
      <w:pPr>
        <w:spacing w:after="0" w:line="240" w:lineRule="auto"/>
        <w:ind w:left="1080"/>
        <w:contextualSpacing/>
        <w:jc w:val="both"/>
        <w:rPr>
          <w:rFonts w:ascii="Minion Pro" w:hAnsi="Minion Pro" w:cstheme="minorHAnsi"/>
          <w:sz w:val="24"/>
          <w:szCs w:val="24"/>
          <w:lang w:val="af-ZA"/>
        </w:rPr>
      </w:pPr>
    </w:p>
    <w:p w:rsidR="00BD0214" w:rsidRPr="00BD0214" w:rsidRDefault="00BD0214" w:rsidP="00BD0214">
      <w:pPr>
        <w:numPr>
          <w:ilvl w:val="0"/>
          <w:numId w:val="3"/>
        </w:numPr>
        <w:spacing w:after="0" w:line="240" w:lineRule="auto"/>
        <w:contextualSpacing/>
        <w:jc w:val="both"/>
        <w:rPr>
          <w:rFonts w:ascii="Minion Pro" w:hAnsi="Minion Pro" w:cstheme="minorHAnsi"/>
          <w:sz w:val="24"/>
          <w:szCs w:val="24"/>
          <w:lang w:val="af-ZA"/>
        </w:rPr>
      </w:pPr>
      <w:r w:rsidRPr="00BD0214">
        <w:rPr>
          <w:rFonts w:ascii="Minion Pro" w:hAnsi="Minion Pro" w:cstheme="minorHAnsi"/>
          <w:sz w:val="24"/>
          <w:szCs w:val="24"/>
          <w:lang w:val="af-ZA"/>
        </w:rPr>
        <w:t>Elke geloofsgemeenskap moet ’n moniteringsisteem in plek hê ten einde seker te maak dat hulle aan die veiligheidsvereistes voldoen en om infeksies onder mekaar te identifiseer.</w:t>
      </w:r>
    </w:p>
    <w:p w:rsidR="00BD0214" w:rsidRPr="00BD0214" w:rsidRDefault="00BD0214" w:rsidP="00BD0214">
      <w:pPr>
        <w:numPr>
          <w:ilvl w:val="0"/>
          <w:numId w:val="3"/>
        </w:numPr>
        <w:spacing w:after="0" w:line="240" w:lineRule="auto"/>
        <w:contextualSpacing/>
        <w:jc w:val="both"/>
        <w:rPr>
          <w:rFonts w:ascii="Minion Pro" w:hAnsi="Minion Pro" w:cstheme="minorHAnsi"/>
          <w:sz w:val="24"/>
          <w:szCs w:val="24"/>
          <w:lang w:val="af-ZA"/>
        </w:rPr>
      </w:pPr>
      <w:r w:rsidRPr="00BD0214">
        <w:rPr>
          <w:rFonts w:ascii="Minion Pro" w:hAnsi="Minion Pro" w:cstheme="minorHAnsi"/>
          <w:sz w:val="24"/>
          <w:szCs w:val="24"/>
          <w:lang w:val="af-ZA"/>
        </w:rPr>
        <w:t>Niemand met griepsimptome sal by ’n byeenkoms toegelaat word nie.</w:t>
      </w:r>
    </w:p>
    <w:p w:rsidR="00BD0214" w:rsidRPr="00BD0214" w:rsidRDefault="00BD0214" w:rsidP="00BD0214">
      <w:pPr>
        <w:numPr>
          <w:ilvl w:val="0"/>
          <w:numId w:val="3"/>
        </w:numPr>
        <w:spacing w:after="0" w:line="240" w:lineRule="auto"/>
        <w:contextualSpacing/>
        <w:jc w:val="both"/>
        <w:rPr>
          <w:rFonts w:ascii="Minion Pro" w:hAnsi="Minion Pro" w:cstheme="minorHAnsi"/>
          <w:sz w:val="24"/>
          <w:szCs w:val="24"/>
          <w:lang w:val="af-ZA"/>
        </w:rPr>
      </w:pPr>
      <w:r w:rsidRPr="00BD0214">
        <w:rPr>
          <w:rFonts w:ascii="Minion Pro" w:hAnsi="Minion Pro" w:cstheme="minorHAnsi"/>
          <w:sz w:val="24"/>
          <w:szCs w:val="24"/>
          <w:lang w:val="af-ZA"/>
        </w:rPr>
        <w:t>Geen verversings van enige aard is toelaatbaar nie.</w:t>
      </w:r>
    </w:p>
    <w:p w:rsidR="00BD0214" w:rsidRPr="00BD0214" w:rsidRDefault="00BD0214" w:rsidP="00BD0214">
      <w:pPr>
        <w:numPr>
          <w:ilvl w:val="0"/>
          <w:numId w:val="3"/>
        </w:numPr>
        <w:spacing w:after="0" w:line="240" w:lineRule="auto"/>
        <w:contextualSpacing/>
        <w:jc w:val="both"/>
        <w:rPr>
          <w:rFonts w:ascii="Minion Pro" w:hAnsi="Minion Pro" w:cstheme="minorHAnsi"/>
          <w:sz w:val="24"/>
          <w:szCs w:val="24"/>
          <w:lang w:val="af-ZA"/>
        </w:rPr>
      </w:pPr>
      <w:r w:rsidRPr="00BD0214">
        <w:rPr>
          <w:rFonts w:ascii="Minion Pro" w:hAnsi="Minion Pro" w:cstheme="minorHAnsi"/>
          <w:sz w:val="24"/>
          <w:szCs w:val="24"/>
          <w:lang w:val="af-ZA"/>
        </w:rPr>
        <w:t>Daar moet toegesien word dat lede en gaste veilig vervoer word. Gesinne wat saam in dieselfde huis bly, sal toegelaat word om in dieselfde motor te ry met inagneming van die algemene beperkings op vervoer. Hulle sal ook toegelaat word om by mekaar te sit tydens byeenkomste.</w:t>
      </w:r>
    </w:p>
    <w:p w:rsidR="00BD0214" w:rsidRPr="00BD0214" w:rsidRDefault="00BD0214" w:rsidP="00BD0214">
      <w:pPr>
        <w:spacing w:after="0" w:line="240" w:lineRule="auto"/>
        <w:jc w:val="both"/>
        <w:rPr>
          <w:rFonts w:ascii="Minion Pro" w:hAnsi="Minion Pro" w:cstheme="minorHAnsi"/>
          <w:sz w:val="24"/>
          <w:szCs w:val="24"/>
          <w:lang w:val="af-ZA"/>
        </w:rPr>
      </w:pPr>
    </w:p>
    <w:p w:rsidR="00BD0214" w:rsidRPr="00BD0214" w:rsidRDefault="00BD0214" w:rsidP="00BD0214">
      <w:pPr>
        <w:numPr>
          <w:ilvl w:val="0"/>
          <w:numId w:val="2"/>
        </w:numPr>
        <w:spacing w:after="0" w:line="240" w:lineRule="auto"/>
        <w:ind w:left="426" w:hanging="426"/>
        <w:contextualSpacing/>
        <w:jc w:val="both"/>
        <w:rPr>
          <w:rFonts w:ascii="Minion Pro" w:hAnsi="Minion Pro" w:cstheme="minorHAnsi"/>
          <w:b/>
          <w:sz w:val="24"/>
          <w:szCs w:val="24"/>
          <w:lang w:val="af-ZA"/>
        </w:rPr>
      </w:pPr>
      <w:r w:rsidRPr="00BD0214">
        <w:rPr>
          <w:rFonts w:ascii="Minion Pro" w:hAnsi="Minion Pro" w:cstheme="minorHAnsi"/>
          <w:b/>
          <w:sz w:val="24"/>
          <w:szCs w:val="24"/>
          <w:lang w:val="af-ZA"/>
        </w:rPr>
        <w:t>Riglyne vir elke fase</w:t>
      </w:r>
    </w:p>
    <w:p w:rsidR="00BD0214" w:rsidRPr="00BD0214" w:rsidRDefault="00BD0214" w:rsidP="00BD0214">
      <w:pPr>
        <w:spacing w:after="0" w:line="240" w:lineRule="auto"/>
        <w:rPr>
          <w:rFonts w:ascii="Minion Pro" w:hAnsi="Minion Pro" w:cstheme="minorHAnsi"/>
          <w:sz w:val="24"/>
          <w:szCs w:val="24"/>
          <w:lang w:val="af-ZA"/>
        </w:rPr>
      </w:pPr>
    </w:p>
    <w:p w:rsidR="00BD0214" w:rsidRPr="00BD0214" w:rsidRDefault="00BD0214" w:rsidP="00BD0214">
      <w:pPr>
        <w:spacing w:after="0" w:line="240" w:lineRule="auto"/>
        <w:rPr>
          <w:rFonts w:ascii="Minion Pro" w:hAnsi="Minion Pro" w:cstheme="minorHAnsi"/>
          <w:sz w:val="24"/>
          <w:szCs w:val="24"/>
          <w:lang w:val="af-ZA"/>
        </w:rPr>
      </w:pPr>
    </w:p>
    <w:tbl>
      <w:tblPr>
        <w:tblStyle w:val="TableGrid1"/>
        <w:tblW w:w="0" w:type="auto"/>
        <w:tblLook w:val="04A0" w:firstRow="1" w:lastRow="0" w:firstColumn="1" w:lastColumn="0" w:noHBand="0" w:noVBand="1"/>
      </w:tblPr>
      <w:tblGrid>
        <w:gridCol w:w="2019"/>
        <w:gridCol w:w="2368"/>
        <w:gridCol w:w="2368"/>
        <w:gridCol w:w="2261"/>
      </w:tblGrid>
      <w:tr w:rsidR="00BD0214" w:rsidRPr="00BD0214" w:rsidTr="00326938">
        <w:tc>
          <w:tcPr>
            <w:tcW w:w="2407" w:type="dxa"/>
          </w:tcPr>
          <w:p w:rsidR="00BD0214" w:rsidRPr="00BD0214" w:rsidRDefault="00BD0214" w:rsidP="00BD0214">
            <w:pPr>
              <w:rPr>
                <w:rFonts w:ascii="Minion Pro" w:hAnsi="Minion Pro" w:cstheme="minorHAnsi"/>
                <w:sz w:val="24"/>
                <w:szCs w:val="24"/>
                <w:lang w:val="af-ZA"/>
              </w:rPr>
            </w:pPr>
          </w:p>
        </w:tc>
        <w:tc>
          <w:tcPr>
            <w:tcW w:w="2407" w:type="dxa"/>
            <w:shd w:val="clear" w:color="auto" w:fill="9CC2E5" w:themeFill="accent1" w:themeFillTint="99"/>
          </w:tcPr>
          <w:p w:rsidR="00BD0214" w:rsidRPr="00BD0214" w:rsidRDefault="00BD0214" w:rsidP="00BD0214">
            <w:pPr>
              <w:rPr>
                <w:rFonts w:ascii="Minion Pro" w:hAnsi="Minion Pro" w:cstheme="minorHAnsi"/>
                <w:sz w:val="24"/>
                <w:szCs w:val="24"/>
                <w:lang w:val="af-ZA"/>
              </w:rPr>
            </w:pPr>
            <w:r w:rsidRPr="00BD0214">
              <w:rPr>
                <w:rFonts w:ascii="Minion Pro" w:hAnsi="Minion Pro" w:cstheme="minorHAnsi"/>
                <w:sz w:val="24"/>
                <w:szCs w:val="24"/>
                <w:lang w:val="af-ZA"/>
              </w:rPr>
              <w:t>Gemeenskaplike byeenkomste</w:t>
            </w:r>
          </w:p>
        </w:tc>
        <w:tc>
          <w:tcPr>
            <w:tcW w:w="2407" w:type="dxa"/>
            <w:shd w:val="clear" w:color="auto" w:fill="9CC2E5" w:themeFill="accent1" w:themeFillTint="99"/>
          </w:tcPr>
          <w:p w:rsidR="00BD0214" w:rsidRPr="00BD0214" w:rsidRDefault="00BD0214" w:rsidP="00BD0214">
            <w:pPr>
              <w:rPr>
                <w:rFonts w:ascii="Minion Pro" w:hAnsi="Minion Pro" w:cstheme="minorHAnsi"/>
                <w:sz w:val="24"/>
                <w:szCs w:val="24"/>
                <w:lang w:val="af-ZA"/>
              </w:rPr>
            </w:pPr>
            <w:r w:rsidRPr="00BD0214">
              <w:rPr>
                <w:rFonts w:ascii="Minion Pro" w:hAnsi="Minion Pro" w:cstheme="minorHAnsi"/>
                <w:sz w:val="24"/>
                <w:szCs w:val="24"/>
                <w:lang w:val="af-ZA"/>
              </w:rPr>
              <w:t>Kleingroep byeenkomste</w:t>
            </w:r>
          </w:p>
        </w:tc>
        <w:tc>
          <w:tcPr>
            <w:tcW w:w="2407" w:type="dxa"/>
            <w:shd w:val="clear" w:color="auto" w:fill="9CC2E5" w:themeFill="accent1" w:themeFillTint="99"/>
          </w:tcPr>
          <w:p w:rsidR="00BD0214" w:rsidRPr="00BD0214" w:rsidRDefault="00BD0214" w:rsidP="00BD0214">
            <w:pPr>
              <w:rPr>
                <w:rFonts w:ascii="Minion Pro" w:hAnsi="Minion Pro" w:cstheme="minorHAnsi"/>
                <w:sz w:val="24"/>
                <w:szCs w:val="24"/>
                <w:lang w:val="af-ZA"/>
              </w:rPr>
            </w:pPr>
            <w:r w:rsidRPr="00BD0214">
              <w:rPr>
                <w:rFonts w:ascii="Minion Pro" w:hAnsi="Minion Pro" w:cstheme="minorHAnsi"/>
                <w:sz w:val="24"/>
                <w:szCs w:val="24"/>
                <w:lang w:val="af-ZA"/>
              </w:rPr>
              <w:t>Persoonlike sorg deur geestelike werkers</w:t>
            </w:r>
          </w:p>
        </w:tc>
      </w:tr>
      <w:tr w:rsidR="00BD0214" w:rsidRPr="00BD0214" w:rsidTr="00326938">
        <w:tc>
          <w:tcPr>
            <w:tcW w:w="2407" w:type="dxa"/>
            <w:shd w:val="clear" w:color="auto" w:fill="FF0000"/>
          </w:tcPr>
          <w:p w:rsidR="00BD0214" w:rsidRPr="00BD0214" w:rsidRDefault="00BD0214" w:rsidP="00BD0214">
            <w:pPr>
              <w:rPr>
                <w:rFonts w:ascii="Minion Pro" w:hAnsi="Minion Pro" w:cstheme="minorHAnsi"/>
                <w:color w:val="FFFFFF" w:themeColor="background1"/>
                <w:sz w:val="24"/>
                <w:szCs w:val="24"/>
                <w:lang w:val="af-ZA"/>
              </w:rPr>
            </w:pPr>
            <w:r w:rsidRPr="00BD0214">
              <w:rPr>
                <w:rFonts w:ascii="Minion Pro" w:hAnsi="Minion Pro" w:cstheme="minorHAnsi"/>
                <w:color w:val="FFFFFF" w:themeColor="background1"/>
                <w:sz w:val="24"/>
                <w:szCs w:val="24"/>
                <w:lang w:val="af-ZA"/>
              </w:rPr>
              <w:t>Fase 5</w:t>
            </w:r>
          </w:p>
        </w:tc>
        <w:tc>
          <w:tcPr>
            <w:tcW w:w="2407" w:type="dxa"/>
            <w:shd w:val="clear" w:color="auto" w:fill="FF0000"/>
          </w:tcPr>
          <w:p w:rsidR="00BD0214" w:rsidRPr="00BD0214" w:rsidRDefault="00BD0214" w:rsidP="00BD0214">
            <w:pPr>
              <w:rPr>
                <w:rFonts w:ascii="Minion Pro" w:hAnsi="Minion Pro" w:cstheme="minorHAnsi"/>
                <w:color w:val="FFFFFF" w:themeColor="background1"/>
                <w:sz w:val="24"/>
                <w:szCs w:val="24"/>
                <w:lang w:val="af-ZA"/>
              </w:rPr>
            </w:pPr>
            <w:r w:rsidRPr="00BD0214">
              <w:rPr>
                <w:rFonts w:ascii="Minion Pro" w:hAnsi="Minion Pro" w:cstheme="minorHAnsi"/>
                <w:color w:val="FFFFFF" w:themeColor="background1"/>
                <w:sz w:val="24"/>
                <w:szCs w:val="24"/>
                <w:lang w:val="af-ZA"/>
              </w:rPr>
              <w:t>Geen godsdienstige byeenkomste word toegelaat nie.</w:t>
            </w:r>
          </w:p>
          <w:p w:rsidR="00BD0214" w:rsidRPr="00BD0214" w:rsidRDefault="00BD0214" w:rsidP="00BD0214">
            <w:pPr>
              <w:rPr>
                <w:rFonts w:ascii="Minion Pro" w:hAnsi="Minion Pro" w:cstheme="minorHAnsi"/>
                <w:color w:val="FFFFFF" w:themeColor="background1"/>
                <w:sz w:val="24"/>
                <w:szCs w:val="24"/>
                <w:lang w:val="af-ZA"/>
              </w:rPr>
            </w:pPr>
            <w:r w:rsidRPr="00BD0214">
              <w:rPr>
                <w:rFonts w:ascii="Minion Pro" w:hAnsi="Minion Pro" w:cstheme="minorHAnsi"/>
                <w:color w:val="FFFFFF" w:themeColor="background1"/>
                <w:sz w:val="24"/>
                <w:szCs w:val="24"/>
                <w:lang w:val="af-ZA"/>
              </w:rPr>
              <w:t xml:space="preserve">Maak gebruik van internet of ander vorme van tegnologie vir bediening en kontak met geloofsgemeenskap. </w:t>
            </w:r>
          </w:p>
          <w:p w:rsidR="00BD0214" w:rsidRPr="00BD0214" w:rsidRDefault="00BD0214" w:rsidP="00BD0214">
            <w:pPr>
              <w:rPr>
                <w:rFonts w:ascii="Minion Pro" w:hAnsi="Minion Pro" w:cstheme="minorHAnsi"/>
                <w:color w:val="FFFFFF" w:themeColor="background1"/>
                <w:sz w:val="24"/>
                <w:szCs w:val="24"/>
                <w:lang w:val="af-ZA"/>
              </w:rPr>
            </w:pPr>
            <w:r w:rsidRPr="00BD0214">
              <w:rPr>
                <w:rFonts w:ascii="Minion Pro" w:hAnsi="Minion Pro" w:cstheme="minorHAnsi"/>
                <w:color w:val="FFFFFF" w:themeColor="background1"/>
                <w:sz w:val="24"/>
                <w:szCs w:val="24"/>
                <w:lang w:val="af-ZA"/>
              </w:rPr>
              <w:t>Begrafnisse ooreenkomstig regulasies met ’n maksimum van 50 mense indien hulle 2 m uit mekaar kan sit.</w:t>
            </w:r>
          </w:p>
          <w:p w:rsidR="00BD0214" w:rsidRPr="00BD0214" w:rsidRDefault="00BD0214" w:rsidP="00BD0214">
            <w:pPr>
              <w:rPr>
                <w:rFonts w:ascii="Minion Pro" w:hAnsi="Minion Pro" w:cstheme="minorHAnsi"/>
                <w:color w:val="FFFFFF" w:themeColor="background1"/>
                <w:sz w:val="24"/>
                <w:szCs w:val="24"/>
                <w:lang w:val="af-ZA"/>
              </w:rPr>
            </w:pPr>
            <w:r w:rsidRPr="00BD0214">
              <w:rPr>
                <w:rFonts w:ascii="Minion Pro" w:hAnsi="Minion Pro" w:cstheme="minorHAnsi"/>
                <w:color w:val="FFFFFF" w:themeColor="background1"/>
                <w:sz w:val="24"/>
                <w:szCs w:val="24"/>
                <w:lang w:val="af-ZA"/>
              </w:rPr>
              <w:t>’n Presensielys met name en kontakbesonderhede van almal teenwoordig moet gehou word. Administratiewe funksies mag voortgaan: betaal van salarisse, koördinering van sosiale projekte soos voedingskemas.</w:t>
            </w:r>
          </w:p>
        </w:tc>
        <w:tc>
          <w:tcPr>
            <w:tcW w:w="2407" w:type="dxa"/>
            <w:shd w:val="clear" w:color="auto" w:fill="FF0000"/>
          </w:tcPr>
          <w:p w:rsidR="00BD0214" w:rsidRPr="00BD0214" w:rsidRDefault="00BD0214" w:rsidP="00BD0214">
            <w:pPr>
              <w:rPr>
                <w:rFonts w:ascii="Minion Pro" w:hAnsi="Minion Pro" w:cstheme="minorHAnsi"/>
                <w:color w:val="FFFFFF" w:themeColor="background1"/>
                <w:sz w:val="24"/>
                <w:szCs w:val="24"/>
                <w:lang w:val="af-ZA"/>
              </w:rPr>
            </w:pPr>
            <w:r w:rsidRPr="00BD0214">
              <w:rPr>
                <w:rFonts w:ascii="Minion Pro" w:hAnsi="Minion Pro" w:cstheme="minorHAnsi"/>
                <w:color w:val="FFFFFF" w:themeColor="background1"/>
                <w:sz w:val="24"/>
                <w:szCs w:val="24"/>
                <w:lang w:val="af-ZA"/>
              </w:rPr>
              <w:t>Geen kleingroep byeenkomste word toegelaat nie.</w:t>
            </w:r>
          </w:p>
        </w:tc>
        <w:tc>
          <w:tcPr>
            <w:tcW w:w="2407" w:type="dxa"/>
            <w:shd w:val="clear" w:color="auto" w:fill="FF0000"/>
          </w:tcPr>
          <w:p w:rsidR="00BD0214" w:rsidRPr="00BD0214" w:rsidRDefault="00BD0214" w:rsidP="00BD0214">
            <w:pPr>
              <w:rPr>
                <w:rFonts w:ascii="Minion Pro" w:hAnsi="Minion Pro" w:cstheme="minorHAnsi"/>
                <w:color w:val="FFFFFF" w:themeColor="background1"/>
                <w:sz w:val="24"/>
                <w:szCs w:val="24"/>
                <w:lang w:val="af-ZA"/>
              </w:rPr>
            </w:pPr>
            <w:r w:rsidRPr="00BD0214">
              <w:rPr>
                <w:rFonts w:ascii="Minion Pro" w:hAnsi="Minion Pro" w:cstheme="minorHAnsi"/>
                <w:color w:val="FFFFFF" w:themeColor="background1"/>
                <w:sz w:val="24"/>
                <w:szCs w:val="24"/>
                <w:lang w:val="af-ZA"/>
              </w:rPr>
              <w:t xml:space="preserve">Permitte (Inperking regulations B3 &amp; 10) word aan geestelike werkers uitgereik deur die plaaslike polisie sodat noodsaaklike dienste soos begrafnisse, voedingskemas, sosiale sorg, bystand in gevalle van huishoudelike geweld, besoeke aan siekes en begeleiding van sterwendes verrig kan word. </w:t>
            </w:r>
          </w:p>
          <w:p w:rsidR="00BD0214" w:rsidRPr="00BD0214" w:rsidRDefault="00BD0214" w:rsidP="00BD0214">
            <w:pPr>
              <w:rPr>
                <w:rFonts w:ascii="Minion Pro" w:hAnsi="Minion Pro" w:cstheme="minorHAnsi"/>
                <w:color w:val="FFFFFF" w:themeColor="background1"/>
                <w:sz w:val="24"/>
                <w:szCs w:val="24"/>
                <w:lang w:val="af-ZA"/>
              </w:rPr>
            </w:pPr>
            <w:r w:rsidRPr="00BD0214">
              <w:rPr>
                <w:rFonts w:ascii="Minion Pro" w:hAnsi="Minion Pro" w:cstheme="minorHAnsi"/>
                <w:color w:val="FFFFFF" w:themeColor="background1"/>
                <w:sz w:val="24"/>
                <w:szCs w:val="24"/>
                <w:lang w:val="af-ZA"/>
              </w:rPr>
              <w:t xml:space="preserve">Die dra van ’n gesigsmasker is verpligtend. </w:t>
            </w:r>
          </w:p>
          <w:p w:rsidR="00BD0214" w:rsidRPr="00BD0214" w:rsidRDefault="00BD0214" w:rsidP="00BD0214">
            <w:pPr>
              <w:rPr>
                <w:rFonts w:ascii="Minion Pro" w:hAnsi="Minion Pro" w:cstheme="minorHAnsi"/>
                <w:color w:val="FFFFFF" w:themeColor="background1"/>
                <w:sz w:val="24"/>
                <w:szCs w:val="24"/>
                <w:lang w:val="af-ZA"/>
              </w:rPr>
            </w:pPr>
            <w:r w:rsidRPr="00BD0214">
              <w:rPr>
                <w:rFonts w:ascii="Minion Pro" w:hAnsi="Minion Pro" w:cstheme="minorHAnsi"/>
                <w:color w:val="FFFFFF" w:themeColor="background1"/>
                <w:sz w:val="24"/>
                <w:szCs w:val="24"/>
                <w:lang w:val="af-ZA"/>
              </w:rPr>
              <w:t>Geen fisiese kontak.</w:t>
            </w:r>
          </w:p>
          <w:p w:rsidR="00BD0214" w:rsidRPr="00BD0214" w:rsidRDefault="00BD0214" w:rsidP="00BD0214">
            <w:pPr>
              <w:rPr>
                <w:rFonts w:ascii="Minion Pro" w:hAnsi="Minion Pro" w:cstheme="minorHAnsi"/>
                <w:color w:val="FFFFFF" w:themeColor="background1"/>
                <w:sz w:val="24"/>
                <w:szCs w:val="24"/>
                <w:lang w:val="af-ZA"/>
              </w:rPr>
            </w:pPr>
            <w:r w:rsidRPr="00BD0214">
              <w:rPr>
                <w:rFonts w:ascii="Minion Pro" w:hAnsi="Minion Pro" w:cstheme="minorHAnsi"/>
                <w:color w:val="FFFFFF" w:themeColor="background1"/>
                <w:sz w:val="24"/>
                <w:szCs w:val="24"/>
                <w:lang w:val="af-ZA"/>
              </w:rPr>
              <w:t>Indien die geestelike werker in aanraking kom met iemand wat Covid-19 onder lede het, moet hy/sy self-isoleer.</w:t>
            </w:r>
          </w:p>
        </w:tc>
      </w:tr>
      <w:tr w:rsidR="00BD0214" w:rsidRPr="00BD0214" w:rsidTr="00326938">
        <w:tc>
          <w:tcPr>
            <w:tcW w:w="2407" w:type="dxa"/>
            <w:shd w:val="clear" w:color="auto" w:fill="FF5D5D"/>
          </w:tcPr>
          <w:p w:rsidR="00BD0214" w:rsidRPr="00BD0214" w:rsidRDefault="00BD0214" w:rsidP="00BD0214">
            <w:pPr>
              <w:rPr>
                <w:rFonts w:ascii="Minion Pro" w:hAnsi="Minion Pro" w:cstheme="minorHAnsi"/>
                <w:sz w:val="24"/>
                <w:szCs w:val="24"/>
                <w:lang w:val="af-ZA"/>
              </w:rPr>
            </w:pPr>
            <w:r w:rsidRPr="00BD0214">
              <w:rPr>
                <w:rFonts w:ascii="Minion Pro" w:hAnsi="Minion Pro" w:cstheme="minorHAnsi"/>
                <w:sz w:val="24"/>
                <w:szCs w:val="24"/>
                <w:lang w:val="af-ZA"/>
              </w:rPr>
              <w:t>Fase 4</w:t>
            </w:r>
          </w:p>
        </w:tc>
        <w:tc>
          <w:tcPr>
            <w:tcW w:w="2407" w:type="dxa"/>
            <w:shd w:val="clear" w:color="auto" w:fill="FF5D5D"/>
          </w:tcPr>
          <w:p w:rsidR="00BD0214" w:rsidRPr="00BD0214" w:rsidRDefault="00BD0214" w:rsidP="00BD0214">
            <w:pPr>
              <w:rPr>
                <w:rFonts w:ascii="Minion Pro" w:hAnsi="Minion Pro" w:cstheme="minorHAnsi"/>
                <w:sz w:val="24"/>
                <w:szCs w:val="24"/>
                <w:lang w:val="af-ZA"/>
              </w:rPr>
            </w:pPr>
            <w:r w:rsidRPr="00BD0214">
              <w:rPr>
                <w:rFonts w:ascii="Minion Pro" w:hAnsi="Minion Pro" w:cstheme="minorHAnsi"/>
                <w:sz w:val="24"/>
                <w:szCs w:val="24"/>
                <w:lang w:val="af-ZA"/>
              </w:rPr>
              <w:t>Inry-dienste kan op groot oop spasies of gebiede gehou word (bv. parkeerterreine of ’n oop stuk veld).</w:t>
            </w:r>
          </w:p>
          <w:p w:rsidR="00BD0214" w:rsidRPr="00BD0214" w:rsidRDefault="00BD0214" w:rsidP="00BD0214">
            <w:pPr>
              <w:rPr>
                <w:rFonts w:ascii="Minion Pro" w:hAnsi="Minion Pro" w:cstheme="minorHAnsi"/>
                <w:sz w:val="24"/>
                <w:szCs w:val="24"/>
                <w:lang w:val="af-ZA"/>
              </w:rPr>
            </w:pPr>
            <w:r w:rsidRPr="00BD0214">
              <w:rPr>
                <w:rFonts w:ascii="Minion Pro" w:hAnsi="Minion Pro" w:cstheme="minorHAnsi"/>
                <w:sz w:val="24"/>
                <w:szCs w:val="24"/>
                <w:lang w:val="af-ZA"/>
              </w:rPr>
              <w:t xml:space="preserve">Almal bly te alle tye in hul motors terwyl die byeenkoms d.m.v. ’n FM-uitsending of selfoontoepassing in ooreenstemming met IKOSA se regulasies, uitgesaai word of op ’n grootskerm vertoon word. </w:t>
            </w:r>
          </w:p>
          <w:p w:rsidR="00BD0214" w:rsidRPr="00BD0214" w:rsidRDefault="00BD0214" w:rsidP="00BD0214">
            <w:pPr>
              <w:rPr>
                <w:rFonts w:ascii="Minion Pro" w:hAnsi="Minion Pro" w:cstheme="minorHAnsi"/>
                <w:sz w:val="24"/>
                <w:szCs w:val="24"/>
                <w:lang w:val="af-ZA"/>
              </w:rPr>
            </w:pPr>
            <w:r w:rsidRPr="00BD0214">
              <w:rPr>
                <w:rFonts w:ascii="Minion Pro" w:hAnsi="Minion Pro" w:cstheme="minorHAnsi"/>
                <w:sz w:val="24"/>
                <w:szCs w:val="24"/>
                <w:lang w:val="af-ZA"/>
              </w:rPr>
              <w:t>Nie langer as een uur nie.</w:t>
            </w:r>
          </w:p>
        </w:tc>
        <w:tc>
          <w:tcPr>
            <w:tcW w:w="2407" w:type="dxa"/>
            <w:shd w:val="clear" w:color="auto" w:fill="FF5D5D"/>
          </w:tcPr>
          <w:p w:rsidR="00BD0214" w:rsidRPr="00BD0214" w:rsidRDefault="00BD0214" w:rsidP="00BD0214">
            <w:pPr>
              <w:rPr>
                <w:rFonts w:ascii="Minion Pro" w:hAnsi="Minion Pro" w:cstheme="minorHAnsi"/>
                <w:sz w:val="24"/>
                <w:szCs w:val="24"/>
                <w:lang w:val="af-ZA"/>
              </w:rPr>
            </w:pPr>
            <w:r w:rsidRPr="00BD0214">
              <w:rPr>
                <w:rFonts w:ascii="Minion Pro" w:hAnsi="Minion Pro" w:cstheme="minorHAnsi"/>
                <w:sz w:val="24"/>
                <w:szCs w:val="24"/>
                <w:lang w:val="af-ZA"/>
              </w:rPr>
              <w:t>Buitenshuise kleingroep byeenkomste van nie meer as 10 persone nie. Elkeen bring sy eie stoel en hulle moet 2 m uit mekaar sit.</w:t>
            </w:r>
          </w:p>
          <w:p w:rsidR="00BD0214" w:rsidRPr="00BD0214" w:rsidRDefault="00BD0214" w:rsidP="00BD0214">
            <w:pPr>
              <w:rPr>
                <w:rFonts w:ascii="Minion Pro" w:hAnsi="Minion Pro" w:cstheme="minorHAnsi"/>
                <w:sz w:val="24"/>
                <w:szCs w:val="24"/>
                <w:lang w:val="af-ZA"/>
              </w:rPr>
            </w:pPr>
            <w:r w:rsidRPr="00BD0214">
              <w:rPr>
                <w:rFonts w:ascii="Minion Pro" w:hAnsi="Minion Pro" w:cstheme="minorHAnsi"/>
                <w:sz w:val="24"/>
                <w:szCs w:val="24"/>
                <w:lang w:val="af-ZA"/>
              </w:rPr>
              <w:t xml:space="preserve">’n Presensielys met name en kontakbesonderhede van almal teenwoordig moet gehou word. </w:t>
            </w:r>
          </w:p>
          <w:p w:rsidR="00BD0214" w:rsidRPr="00BD0214" w:rsidRDefault="00BD0214" w:rsidP="00BD0214">
            <w:pPr>
              <w:rPr>
                <w:rFonts w:ascii="Minion Pro" w:hAnsi="Minion Pro" w:cstheme="minorHAnsi"/>
                <w:sz w:val="24"/>
                <w:szCs w:val="24"/>
                <w:lang w:val="af-ZA"/>
              </w:rPr>
            </w:pPr>
            <w:r w:rsidRPr="00BD0214">
              <w:rPr>
                <w:rFonts w:ascii="Minion Pro" w:hAnsi="Minion Pro" w:cstheme="minorHAnsi"/>
                <w:sz w:val="24"/>
                <w:szCs w:val="24"/>
                <w:lang w:val="af-ZA"/>
              </w:rPr>
              <w:t>Nie langer as een uur nie.</w:t>
            </w:r>
          </w:p>
          <w:p w:rsidR="00BD0214" w:rsidRPr="00BD0214" w:rsidRDefault="00BD0214" w:rsidP="00BD0214">
            <w:pPr>
              <w:rPr>
                <w:rFonts w:ascii="Minion Pro" w:hAnsi="Minion Pro" w:cstheme="minorHAnsi"/>
                <w:sz w:val="24"/>
                <w:szCs w:val="24"/>
                <w:lang w:val="af-ZA"/>
              </w:rPr>
            </w:pPr>
          </w:p>
        </w:tc>
        <w:tc>
          <w:tcPr>
            <w:tcW w:w="2407" w:type="dxa"/>
            <w:shd w:val="clear" w:color="auto" w:fill="FF5D5D"/>
          </w:tcPr>
          <w:p w:rsidR="00BD0214" w:rsidRPr="00BD0214" w:rsidRDefault="00BD0214" w:rsidP="00BD0214">
            <w:pPr>
              <w:rPr>
                <w:rFonts w:ascii="Minion Pro" w:hAnsi="Minion Pro" w:cstheme="minorHAnsi"/>
                <w:sz w:val="24"/>
                <w:szCs w:val="24"/>
                <w:lang w:val="af-ZA"/>
              </w:rPr>
            </w:pPr>
            <w:r w:rsidRPr="00BD0214">
              <w:rPr>
                <w:rFonts w:ascii="Minion Pro" w:hAnsi="Minion Pro" w:cstheme="minorHAnsi"/>
                <w:sz w:val="24"/>
                <w:szCs w:val="24"/>
                <w:lang w:val="af-ZA"/>
              </w:rPr>
              <w:t xml:space="preserve">Verlenging van Fase 5-permit deur die plaaslike polisie om voorsiening te maak vir individuele besoeke deur geestelike werkers by hulle wat in nood verkeer indien alle ander vorme van ondersteuning en kontak uitgeput en onvoldoende blyk te wees. </w:t>
            </w:r>
          </w:p>
          <w:p w:rsidR="00BD0214" w:rsidRPr="00BD0214" w:rsidRDefault="00BD0214" w:rsidP="00BD0214">
            <w:pPr>
              <w:rPr>
                <w:rFonts w:ascii="Minion Pro" w:hAnsi="Minion Pro" w:cstheme="minorHAnsi"/>
                <w:sz w:val="24"/>
                <w:szCs w:val="24"/>
                <w:lang w:val="af-ZA"/>
              </w:rPr>
            </w:pPr>
            <w:r w:rsidRPr="00BD0214">
              <w:rPr>
                <w:rFonts w:ascii="Minion Pro" w:hAnsi="Minion Pro" w:cstheme="minorHAnsi"/>
                <w:sz w:val="24"/>
                <w:szCs w:val="24"/>
                <w:lang w:val="af-ZA"/>
              </w:rPr>
              <w:t xml:space="preserve">Die dra van ’n gesigsmasker is </w:t>
            </w:r>
            <w:r w:rsidRPr="00BD0214">
              <w:rPr>
                <w:rFonts w:ascii="Minion Pro" w:hAnsi="Minion Pro" w:cstheme="minorHAnsi"/>
                <w:sz w:val="24"/>
                <w:szCs w:val="24"/>
                <w:lang w:val="af-ZA"/>
              </w:rPr>
              <w:lastRenderedPageBreak/>
              <w:t>verpligtend. Geen fisiese kontak.</w:t>
            </w:r>
          </w:p>
          <w:p w:rsidR="00BD0214" w:rsidRPr="00BD0214" w:rsidRDefault="00BD0214" w:rsidP="00BD0214">
            <w:pPr>
              <w:rPr>
                <w:rFonts w:ascii="Minion Pro" w:hAnsi="Minion Pro" w:cstheme="minorHAnsi"/>
                <w:sz w:val="24"/>
                <w:szCs w:val="24"/>
                <w:lang w:val="af-ZA"/>
              </w:rPr>
            </w:pPr>
          </w:p>
        </w:tc>
      </w:tr>
      <w:tr w:rsidR="00BD0214" w:rsidRPr="00BD0214" w:rsidTr="00326938">
        <w:tc>
          <w:tcPr>
            <w:tcW w:w="2407" w:type="dxa"/>
            <w:shd w:val="clear" w:color="auto" w:fill="FFE599" w:themeFill="accent4" w:themeFillTint="66"/>
          </w:tcPr>
          <w:p w:rsidR="00BD0214" w:rsidRPr="00BD0214" w:rsidRDefault="00BD0214" w:rsidP="00BD0214">
            <w:pPr>
              <w:rPr>
                <w:rFonts w:ascii="Minion Pro" w:hAnsi="Minion Pro" w:cstheme="minorHAnsi"/>
                <w:sz w:val="24"/>
                <w:szCs w:val="24"/>
                <w:lang w:val="af-ZA"/>
              </w:rPr>
            </w:pPr>
            <w:r w:rsidRPr="00BD0214">
              <w:rPr>
                <w:rFonts w:ascii="Minion Pro" w:hAnsi="Minion Pro" w:cstheme="minorHAnsi"/>
                <w:sz w:val="24"/>
                <w:szCs w:val="24"/>
                <w:lang w:val="af-ZA"/>
              </w:rPr>
              <w:lastRenderedPageBreak/>
              <w:t>Fase 3</w:t>
            </w:r>
          </w:p>
        </w:tc>
        <w:tc>
          <w:tcPr>
            <w:tcW w:w="2407" w:type="dxa"/>
            <w:shd w:val="clear" w:color="auto" w:fill="FFE599" w:themeFill="accent4" w:themeFillTint="66"/>
          </w:tcPr>
          <w:p w:rsidR="00BD0214" w:rsidRPr="00BD0214" w:rsidRDefault="00BD0214" w:rsidP="00BD0214">
            <w:pPr>
              <w:rPr>
                <w:rFonts w:ascii="Minion Pro" w:hAnsi="Minion Pro" w:cstheme="minorHAnsi"/>
                <w:sz w:val="24"/>
                <w:szCs w:val="24"/>
                <w:lang w:val="af-ZA"/>
              </w:rPr>
            </w:pPr>
            <w:r w:rsidRPr="00BD0214">
              <w:rPr>
                <w:rFonts w:ascii="Minion Pro" w:hAnsi="Minion Pro" w:cstheme="minorHAnsi"/>
                <w:sz w:val="24"/>
                <w:szCs w:val="24"/>
                <w:lang w:val="af-ZA"/>
              </w:rPr>
              <w:t>Buitelig byeenkomste tot ’n maksimum van 50 persone wat minstens 2 m uit mekaar sit. Elkeen bring sy eie stoel.</w:t>
            </w:r>
          </w:p>
          <w:p w:rsidR="00BD0214" w:rsidRPr="00BD0214" w:rsidRDefault="00BD0214" w:rsidP="00BD0214">
            <w:pPr>
              <w:rPr>
                <w:rFonts w:ascii="Minion Pro" w:hAnsi="Minion Pro" w:cstheme="minorHAnsi"/>
                <w:sz w:val="24"/>
                <w:szCs w:val="24"/>
                <w:lang w:val="af-ZA"/>
              </w:rPr>
            </w:pPr>
            <w:r w:rsidRPr="00BD0214">
              <w:rPr>
                <w:rFonts w:ascii="Minion Pro" w:hAnsi="Minion Pro" w:cstheme="minorHAnsi"/>
                <w:sz w:val="24"/>
                <w:szCs w:val="24"/>
                <w:lang w:val="af-ZA"/>
              </w:rPr>
              <w:t xml:space="preserve">’n Presensielys met name en kontakbesonderhede van almal teenwoordig moet gehou word. </w:t>
            </w:r>
          </w:p>
          <w:p w:rsidR="00BD0214" w:rsidRPr="00BD0214" w:rsidRDefault="00BD0214" w:rsidP="00BD0214">
            <w:pPr>
              <w:rPr>
                <w:rFonts w:ascii="Minion Pro" w:hAnsi="Minion Pro" w:cstheme="minorHAnsi"/>
                <w:sz w:val="24"/>
                <w:szCs w:val="24"/>
                <w:lang w:val="af-ZA"/>
              </w:rPr>
            </w:pPr>
            <w:r w:rsidRPr="00BD0214">
              <w:rPr>
                <w:rFonts w:ascii="Minion Pro" w:hAnsi="Minion Pro" w:cstheme="minorHAnsi"/>
                <w:sz w:val="24"/>
                <w:szCs w:val="24"/>
                <w:lang w:val="af-ZA"/>
              </w:rPr>
              <w:t>Groepe van 50 kan deur die loop van die dag roteer met die nodige ontsmetting van oppervlaktes tussen byeenkomste.</w:t>
            </w:r>
          </w:p>
          <w:p w:rsidR="00BD0214" w:rsidRPr="00BD0214" w:rsidRDefault="00BD0214" w:rsidP="00BD0214">
            <w:pPr>
              <w:rPr>
                <w:rFonts w:ascii="Minion Pro" w:hAnsi="Minion Pro" w:cstheme="minorHAnsi"/>
                <w:sz w:val="24"/>
                <w:szCs w:val="24"/>
                <w:lang w:val="af-ZA"/>
              </w:rPr>
            </w:pPr>
            <w:r w:rsidRPr="00BD0214">
              <w:rPr>
                <w:rFonts w:ascii="Minion Pro" w:hAnsi="Minion Pro" w:cstheme="minorHAnsi"/>
                <w:sz w:val="24"/>
                <w:szCs w:val="24"/>
                <w:lang w:val="af-ZA"/>
              </w:rPr>
              <w:t xml:space="preserve">Nie langer as een en ’n half uur nie. </w:t>
            </w:r>
          </w:p>
        </w:tc>
        <w:tc>
          <w:tcPr>
            <w:tcW w:w="2407" w:type="dxa"/>
            <w:shd w:val="clear" w:color="auto" w:fill="FFE599" w:themeFill="accent4" w:themeFillTint="66"/>
          </w:tcPr>
          <w:p w:rsidR="00BD0214" w:rsidRPr="00BD0214" w:rsidRDefault="00BD0214" w:rsidP="00BD0214">
            <w:pPr>
              <w:rPr>
                <w:rFonts w:ascii="Minion Pro" w:hAnsi="Minion Pro" w:cstheme="minorHAnsi"/>
                <w:sz w:val="24"/>
                <w:szCs w:val="24"/>
                <w:lang w:val="af-ZA"/>
              </w:rPr>
            </w:pPr>
            <w:r w:rsidRPr="00BD0214">
              <w:rPr>
                <w:rFonts w:ascii="Minion Pro" w:hAnsi="Minion Pro" w:cstheme="minorHAnsi"/>
                <w:sz w:val="24"/>
                <w:szCs w:val="24"/>
                <w:lang w:val="af-ZA"/>
              </w:rPr>
              <w:t>Binnenshuise kleingroep byeenkomste van nie meer as 10 persone nie, word toegelaat indien hulle 2 m uit mekaar kan sit. Anders moet dit buite gehou word.</w:t>
            </w:r>
          </w:p>
          <w:p w:rsidR="00BD0214" w:rsidRPr="00BD0214" w:rsidRDefault="00BD0214" w:rsidP="00BD0214">
            <w:pPr>
              <w:rPr>
                <w:rFonts w:ascii="Minion Pro" w:hAnsi="Minion Pro" w:cstheme="minorHAnsi"/>
                <w:sz w:val="24"/>
                <w:szCs w:val="24"/>
                <w:lang w:val="af-ZA"/>
              </w:rPr>
            </w:pPr>
            <w:r w:rsidRPr="00BD0214">
              <w:rPr>
                <w:rFonts w:ascii="Minion Pro" w:hAnsi="Minion Pro" w:cstheme="minorHAnsi"/>
                <w:sz w:val="24"/>
                <w:szCs w:val="24"/>
                <w:lang w:val="af-ZA"/>
              </w:rPr>
              <w:t xml:space="preserve">’n Presensielys met name en kontakbesonderhede van almal teenwoordig moet gehou word. </w:t>
            </w:r>
          </w:p>
          <w:p w:rsidR="00BD0214" w:rsidRPr="00BD0214" w:rsidRDefault="00BD0214" w:rsidP="00BD0214">
            <w:pPr>
              <w:rPr>
                <w:rFonts w:ascii="Minion Pro" w:hAnsi="Minion Pro" w:cstheme="minorHAnsi"/>
                <w:sz w:val="24"/>
                <w:szCs w:val="24"/>
                <w:lang w:val="af-ZA"/>
              </w:rPr>
            </w:pPr>
            <w:r w:rsidRPr="00BD0214">
              <w:rPr>
                <w:rFonts w:ascii="Minion Pro" w:hAnsi="Minion Pro" w:cstheme="minorHAnsi"/>
                <w:sz w:val="24"/>
                <w:szCs w:val="24"/>
                <w:lang w:val="af-ZA"/>
              </w:rPr>
              <w:t>Nie langer as een uur nie.</w:t>
            </w:r>
          </w:p>
          <w:p w:rsidR="00BD0214" w:rsidRPr="00BD0214" w:rsidRDefault="00BD0214" w:rsidP="00BD0214">
            <w:pPr>
              <w:rPr>
                <w:rFonts w:ascii="Minion Pro" w:hAnsi="Minion Pro" w:cstheme="minorHAnsi"/>
                <w:sz w:val="24"/>
                <w:szCs w:val="24"/>
                <w:lang w:val="af-ZA"/>
              </w:rPr>
            </w:pPr>
          </w:p>
        </w:tc>
        <w:tc>
          <w:tcPr>
            <w:tcW w:w="2407" w:type="dxa"/>
            <w:shd w:val="clear" w:color="auto" w:fill="FFE599" w:themeFill="accent4" w:themeFillTint="66"/>
          </w:tcPr>
          <w:p w:rsidR="00BD0214" w:rsidRPr="00BD0214" w:rsidRDefault="00BD0214" w:rsidP="00BD0214">
            <w:pPr>
              <w:rPr>
                <w:rFonts w:ascii="Minion Pro" w:hAnsi="Minion Pro" w:cstheme="minorHAnsi"/>
                <w:sz w:val="24"/>
                <w:szCs w:val="24"/>
                <w:lang w:val="af-ZA"/>
              </w:rPr>
            </w:pPr>
            <w:r w:rsidRPr="00BD0214">
              <w:rPr>
                <w:rFonts w:ascii="Minion Pro" w:hAnsi="Minion Pro" w:cstheme="minorHAnsi"/>
                <w:sz w:val="24"/>
                <w:szCs w:val="24"/>
                <w:lang w:val="af-ZA"/>
              </w:rPr>
              <w:t>Individuele besoeke deur geestelike werkers op uitnodiging en met toestemming van die persoon in nood. Geen permit benodig.</w:t>
            </w:r>
          </w:p>
          <w:p w:rsidR="00BD0214" w:rsidRPr="00BD0214" w:rsidRDefault="00BD0214" w:rsidP="00BD0214">
            <w:pPr>
              <w:rPr>
                <w:rFonts w:ascii="Minion Pro" w:hAnsi="Minion Pro" w:cstheme="minorHAnsi"/>
                <w:sz w:val="24"/>
                <w:szCs w:val="24"/>
                <w:lang w:val="af-ZA"/>
              </w:rPr>
            </w:pPr>
            <w:r w:rsidRPr="00BD0214">
              <w:rPr>
                <w:rFonts w:ascii="Minion Pro" w:hAnsi="Minion Pro" w:cstheme="minorHAnsi"/>
                <w:sz w:val="24"/>
                <w:szCs w:val="24"/>
                <w:lang w:val="af-ZA"/>
              </w:rPr>
              <w:t>Die dra van ’n gesigsmasker is verpligtend. Geen fisiese kontak.</w:t>
            </w:r>
          </w:p>
        </w:tc>
      </w:tr>
      <w:tr w:rsidR="00BD0214" w:rsidRPr="00BD0214" w:rsidTr="00326938">
        <w:tc>
          <w:tcPr>
            <w:tcW w:w="2407" w:type="dxa"/>
            <w:shd w:val="clear" w:color="auto" w:fill="9CC2E5" w:themeFill="accent1" w:themeFillTint="99"/>
          </w:tcPr>
          <w:p w:rsidR="00BD0214" w:rsidRPr="00BD0214" w:rsidRDefault="00BD0214" w:rsidP="00BD0214">
            <w:pPr>
              <w:rPr>
                <w:rFonts w:ascii="Minion Pro" w:hAnsi="Minion Pro" w:cstheme="minorHAnsi"/>
                <w:sz w:val="24"/>
                <w:szCs w:val="24"/>
                <w:lang w:val="af-ZA"/>
              </w:rPr>
            </w:pPr>
            <w:r w:rsidRPr="00BD0214">
              <w:rPr>
                <w:rFonts w:ascii="Minion Pro" w:hAnsi="Minion Pro" w:cstheme="minorHAnsi"/>
                <w:sz w:val="24"/>
                <w:szCs w:val="24"/>
                <w:lang w:val="af-ZA"/>
              </w:rPr>
              <w:t>Fase 2</w:t>
            </w:r>
          </w:p>
        </w:tc>
        <w:tc>
          <w:tcPr>
            <w:tcW w:w="2407" w:type="dxa"/>
            <w:shd w:val="clear" w:color="auto" w:fill="9CC2E5" w:themeFill="accent1" w:themeFillTint="99"/>
          </w:tcPr>
          <w:p w:rsidR="00BD0214" w:rsidRPr="00BD0214" w:rsidRDefault="00BD0214" w:rsidP="00BD0214">
            <w:pPr>
              <w:rPr>
                <w:rFonts w:ascii="Minion Pro" w:hAnsi="Minion Pro" w:cstheme="minorHAnsi"/>
                <w:sz w:val="24"/>
                <w:szCs w:val="24"/>
                <w:lang w:val="af-ZA"/>
              </w:rPr>
            </w:pPr>
            <w:r w:rsidRPr="00BD0214">
              <w:rPr>
                <w:rFonts w:ascii="Minion Pro" w:hAnsi="Minion Pro" w:cstheme="minorHAnsi"/>
                <w:sz w:val="24"/>
                <w:szCs w:val="24"/>
                <w:lang w:val="af-ZA"/>
              </w:rPr>
              <w:t xml:space="preserve">Binnenshuise byeenkomste tot ’n maksimum van 50 persone wat minstens 2 m uit mekaar sit. </w:t>
            </w:r>
          </w:p>
          <w:p w:rsidR="00BD0214" w:rsidRPr="00BD0214" w:rsidRDefault="00BD0214" w:rsidP="00BD0214">
            <w:pPr>
              <w:rPr>
                <w:rFonts w:ascii="Minion Pro" w:hAnsi="Minion Pro" w:cstheme="minorHAnsi"/>
                <w:sz w:val="24"/>
                <w:szCs w:val="24"/>
                <w:lang w:val="af-ZA"/>
              </w:rPr>
            </w:pPr>
            <w:r w:rsidRPr="00BD0214">
              <w:rPr>
                <w:rFonts w:ascii="Minion Pro" w:hAnsi="Minion Pro" w:cstheme="minorHAnsi"/>
                <w:sz w:val="24"/>
                <w:szCs w:val="24"/>
                <w:lang w:val="af-ZA"/>
              </w:rPr>
              <w:t xml:space="preserve">’n Presensielys met name en kontakbesonderhede van almal teenwoordig moet gehou word. </w:t>
            </w:r>
          </w:p>
          <w:p w:rsidR="00BD0214" w:rsidRPr="00BD0214" w:rsidRDefault="00BD0214" w:rsidP="00BD0214">
            <w:pPr>
              <w:rPr>
                <w:rFonts w:ascii="Minion Pro" w:hAnsi="Minion Pro" w:cstheme="minorHAnsi"/>
                <w:sz w:val="24"/>
                <w:szCs w:val="24"/>
                <w:lang w:val="af-ZA"/>
              </w:rPr>
            </w:pPr>
            <w:r w:rsidRPr="00BD0214">
              <w:rPr>
                <w:rFonts w:ascii="Minion Pro" w:hAnsi="Minion Pro" w:cstheme="minorHAnsi"/>
                <w:sz w:val="24"/>
                <w:szCs w:val="24"/>
                <w:lang w:val="af-ZA"/>
              </w:rPr>
              <w:t>Groepe van 50 kan deur die loop van die dag roteer met die nodige ontsmetting van oppervlaktes tussen byeenkomste.</w:t>
            </w:r>
          </w:p>
          <w:p w:rsidR="00BD0214" w:rsidRPr="00BD0214" w:rsidRDefault="00BD0214" w:rsidP="00BD0214">
            <w:pPr>
              <w:rPr>
                <w:rFonts w:ascii="Minion Pro" w:hAnsi="Minion Pro" w:cstheme="minorHAnsi"/>
                <w:color w:val="FFFFFF" w:themeColor="background1"/>
                <w:sz w:val="24"/>
                <w:szCs w:val="24"/>
                <w:lang w:val="af-ZA"/>
              </w:rPr>
            </w:pPr>
            <w:r w:rsidRPr="00BD0214">
              <w:rPr>
                <w:rFonts w:ascii="Minion Pro" w:hAnsi="Minion Pro" w:cstheme="minorHAnsi"/>
                <w:sz w:val="24"/>
                <w:szCs w:val="24"/>
                <w:lang w:val="af-ZA"/>
              </w:rPr>
              <w:t xml:space="preserve">Nie langer as een en ’n half uur nie. </w:t>
            </w:r>
          </w:p>
        </w:tc>
        <w:tc>
          <w:tcPr>
            <w:tcW w:w="2407" w:type="dxa"/>
            <w:shd w:val="clear" w:color="auto" w:fill="9CC2E5" w:themeFill="accent1" w:themeFillTint="99"/>
          </w:tcPr>
          <w:p w:rsidR="00BD0214" w:rsidRPr="00BD0214" w:rsidRDefault="00BD0214" w:rsidP="00BD0214">
            <w:pPr>
              <w:rPr>
                <w:rFonts w:ascii="Minion Pro" w:hAnsi="Minion Pro" w:cstheme="minorHAnsi"/>
                <w:sz w:val="24"/>
                <w:szCs w:val="24"/>
                <w:lang w:val="af-ZA"/>
              </w:rPr>
            </w:pPr>
            <w:r w:rsidRPr="00BD0214">
              <w:rPr>
                <w:rFonts w:ascii="Minion Pro" w:hAnsi="Minion Pro" w:cstheme="minorHAnsi"/>
                <w:sz w:val="24"/>
                <w:szCs w:val="24"/>
                <w:lang w:val="af-ZA"/>
              </w:rPr>
              <w:t>Binnenshuise kleingroep byeenkomste van nie meer as 20 persone nie, word toegelaat indien hulle 2 m uit mekaar kan sit. Anders moet dit buite gehou word.</w:t>
            </w:r>
          </w:p>
          <w:p w:rsidR="00BD0214" w:rsidRPr="00BD0214" w:rsidRDefault="00BD0214" w:rsidP="00BD0214">
            <w:pPr>
              <w:rPr>
                <w:rFonts w:ascii="Minion Pro" w:hAnsi="Minion Pro" w:cstheme="minorHAnsi"/>
                <w:sz w:val="24"/>
                <w:szCs w:val="24"/>
                <w:lang w:val="af-ZA"/>
              </w:rPr>
            </w:pPr>
            <w:r w:rsidRPr="00BD0214">
              <w:rPr>
                <w:rFonts w:ascii="Minion Pro" w:hAnsi="Minion Pro" w:cstheme="minorHAnsi"/>
                <w:sz w:val="24"/>
                <w:szCs w:val="24"/>
                <w:lang w:val="af-ZA"/>
              </w:rPr>
              <w:t xml:space="preserve">’n Presensielys met name en kontakbesonderhede van almal teenwoordig moet gehou word. </w:t>
            </w:r>
          </w:p>
          <w:p w:rsidR="00BD0214" w:rsidRPr="00BD0214" w:rsidRDefault="00BD0214" w:rsidP="00BD0214">
            <w:pPr>
              <w:rPr>
                <w:rFonts w:ascii="Minion Pro" w:hAnsi="Minion Pro" w:cstheme="minorHAnsi"/>
                <w:sz w:val="24"/>
                <w:szCs w:val="24"/>
                <w:lang w:val="af-ZA"/>
              </w:rPr>
            </w:pPr>
            <w:r w:rsidRPr="00BD0214">
              <w:rPr>
                <w:rFonts w:ascii="Minion Pro" w:hAnsi="Minion Pro" w:cstheme="minorHAnsi"/>
                <w:sz w:val="24"/>
                <w:szCs w:val="24"/>
                <w:lang w:val="af-ZA"/>
              </w:rPr>
              <w:t>Nie langer as een uur nie.</w:t>
            </w:r>
          </w:p>
          <w:p w:rsidR="00BD0214" w:rsidRPr="00BD0214" w:rsidRDefault="00BD0214" w:rsidP="00BD0214">
            <w:pPr>
              <w:rPr>
                <w:rFonts w:ascii="Minion Pro" w:hAnsi="Minion Pro" w:cstheme="minorHAnsi"/>
                <w:sz w:val="24"/>
                <w:szCs w:val="24"/>
                <w:lang w:val="af-ZA"/>
              </w:rPr>
            </w:pPr>
          </w:p>
        </w:tc>
        <w:tc>
          <w:tcPr>
            <w:tcW w:w="2407" w:type="dxa"/>
            <w:shd w:val="clear" w:color="auto" w:fill="9CC2E5" w:themeFill="accent1" w:themeFillTint="99"/>
          </w:tcPr>
          <w:p w:rsidR="00BD0214" w:rsidRPr="00BD0214" w:rsidRDefault="00BD0214" w:rsidP="00BD0214">
            <w:pPr>
              <w:rPr>
                <w:rFonts w:ascii="Minion Pro" w:hAnsi="Minion Pro" w:cstheme="minorHAnsi"/>
                <w:sz w:val="24"/>
                <w:szCs w:val="24"/>
                <w:lang w:val="af-ZA"/>
              </w:rPr>
            </w:pPr>
            <w:r w:rsidRPr="00BD0214">
              <w:rPr>
                <w:rFonts w:ascii="Minion Pro" w:hAnsi="Minion Pro" w:cstheme="minorHAnsi"/>
                <w:sz w:val="24"/>
                <w:szCs w:val="24"/>
                <w:lang w:val="af-ZA"/>
              </w:rPr>
              <w:t xml:space="preserve">Individuele besoeke deur geestelike werkers met die toestemming van die persoon wat besoek word. </w:t>
            </w:r>
          </w:p>
        </w:tc>
      </w:tr>
      <w:tr w:rsidR="00BD0214" w:rsidRPr="00BD0214" w:rsidTr="00326938">
        <w:tc>
          <w:tcPr>
            <w:tcW w:w="2407" w:type="dxa"/>
            <w:shd w:val="clear" w:color="auto" w:fill="92D050"/>
          </w:tcPr>
          <w:p w:rsidR="00BD0214" w:rsidRPr="00BD0214" w:rsidRDefault="00BD0214" w:rsidP="00BD0214">
            <w:pPr>
              <w:rPr>
                <w:rFonts w:ascii="Minion Pro" w:hAnsi="Minion Pro" w:cstheme="minorHAnsi"/>
                <w:sz w:val="24"/>
                <w:szCs w:val="24"/>
                <w:lang w:val="af-ZA"/>
              </w:rPr>
            </w:pPr>
            <w:r w:rsidRPr="00BD0214">
              <w:rPr>
                <w:rFonts w:ascii="Minion Pro" w:hAnsi="Minion Pro" w:cstheme="minorHAnsi"/>
                <w:sz w:val="24"/>
                <w:szCs w:val="24"/>
                <w:lang w:val="af-ZA"/>
              </w:rPr>
              <w:t>Fase 1</w:t>
            </w:r>
          </w:p>
        </w:tc>
        <w:tc>
          <w:tcPr>
            <w:tcW w:w="2407" w:type="dxa"/>
            <w:shd w:val="clear" w:color="auto" w:fill="92D050"/>
          </w:tcPr>
          <w:p w:rsidR="00BD0214" w:rsidRPr="00BD0214" w:rsidRDefault="00BD0214" w:rsidP="00BD0214">
            <w:pPr>
              <w:rPr>
                <w:rFonts w:ascii="Minion Pro" w:hAnsi="Minion Pro" w:cstheme="minorHAnsi"/>
                <w:sz w:val="24"/>
                <w:szCs w:val="24"/>
                <w:lang w:val="af-ZA"/>
              </w:rPr>
            </w:pPr>
            <w:r w:rsidRPr="00BD0214">
              <w:rPr>
                <w:rFonts w:ascii="Minion Pro" w:hAnsi="Minion Pro" w:cstheme="minorHAnsi"/>
                <w:sz w:val="24"/>
                <w:szCs w:val="24"/>
                <w:lang w:val="af-ZA"/>
              </w:rPr>
              <w:t xml:space="preserve">Binnenshuise byeenkomste tot ’n maksimum van 100 persone wat minstens 2 m uit mekaar sit. </w:t>
            </w:r>
          </w:p>
          <w:p w:rsidR="00BD0214" w:rsidRPr="00BD0214" w:rsidRDefault="00BD0214" w:rsidP="00BD0214">
            <w:pPr>
              <w:rPr>
                <w:rFonts w:ascii="Minion Pro" w:hAnsi="Minion Pro" w:cstheme="minorHAnsi"/>
                <w:sz w:val="24"/>
                <w:szCs w:val="24"/>
                <w:lang w:val="af-ZA"/>
              </w:rPr>
            </w:pPr>
            <w:r w:rsidRPr="00BD0214">
              <w:rPr>
                <w:rFonts w:ascii="Minion Pro" w:hAnsi="Minion Pro" w:cstheme="minorHAnsi"/>
                <w:sz w:val="24"/>
                <w:szCs w:val="24"/>
                <w:lang w:val="af-ZA"/>
              </w:rPr>
              <w:lastRenderedPageBreak/>
              <w:t xml:space="preserve">’n Presensielys met name en kontakbesonderhede van almal teenwoordig moet gehou word. </w:t>
            </w:r>
          </w:p>
          <w:p w:rsidR="00BD0214" w:rsidRPr="00BD0214" w:rsidRDefault="00BD0214" w:rsidP="00BD0214">
            <w:pPr>
              <w:rPr>
                <w:rFonts w:ascii="Minion Pro" w:hAnsi="Minion Pro" w:cstheme="minorHAnsi"/>
                <w:sz w:val="24"/>
                <w:szCs w:val="24"/>
                <w:lang w:val="af-ZA"/>
              </w:rPr>
            </w:pPr>
            <w:r w:rsidRPr="00BD0214">
              <w:rPr>
                <w:rFonts w:ascii="Minion Pro" w:hAnsi="Minion Pro" w:cstheme="minorHAnsi"/>
                <w:sz w:val="24"/>
                <w:szCs w:val="24"/>
                <w:lang w:val="af-ZA"/>
              </w:rPr>
              <w:t>Groepe van 100 kan deur die loop van die dag roteer met die nodige ontsmetting van oppervlaktes tussen byeenkomste.</w:t>
            </w:r>
          </w:p>
          <w:p w:rsidR="00BD0214" w:rsidRPr="00BD0214" w:rsidRDefault="00BD0214" w:rsidP="00BD0214">
            <w:pPr>
              <w:rPr>
                <w:rFonts w:ascii="Minion Pro" w:hAnsi="Minion Pro" w:cstheme="minorHAnsi"/>
                <w:color w:val="FFFFFF" w:themeColor="background1"/>
                <w:sz w:val="24"/>
                <w:szCs w:val="24"/>
                <w:lang w:val="af-ZA"/>
              </w:rPr>
            </w:pPr>
            <w:r w:rsidRPr="00BD0214">
              <w:rPr>
                <w:rFonts w:ascii="Minion Pro" w:hAnsi="Minion Pro" w:cstheme="minorHAnsi"/>
                <w:sz w:val="24"/>
                <w:szCs w:val="24"/>
                <w:lang w:val="af-ZA"/>
              </w:rPr>
              <w:t xml:space="preserve">Nie langer as een en ’n half uur nie. </w:t>
            </w:r>
          </w:p>
        </w:tc>
        <w:tc>
          <w:tcPr>
            <w:tcW w:w="2407" w:type="dxa"/>
            <w:shd w:val="clear" w:color="auto" w:fill="92D050"/>
          </w:tcPr>
          <w:p w:rsidR="00BD0214" w:rsidRPr="00BD0214" w:rsidRDefault="00BD0214" w:rsidP="00BD0214">
            <w:pPr>
              <w:rPr>
                <w:rFonts w:ascii="Minion Pro" w:hAnsi="Minion Pro" w:cstheme="minorHAnsi"/>
                <w:sz w:val="24"/>
                <w:szCs w:val="24"/>
                <w:lang w:val="af-ZA"/>
              </w:rPr>
            </w:pPr>
            <w:r w:rsidRPr="00BD0214">
              <w:rPr>
                <w:rFonts w:ascii="Minion Pro" w:hAnsi="Minion Pro" w:cstheme="minorHAnsi"/>
                <w:sz w:val="24"/>
                <w:szCs w:val="24"/>
                <w:lang w:val="af-ZA"/>
              </w:rPr>
              <w:lastRenderedPageBreak/>
              <w:t xml:space="preserve">Binnenshuise kleingroep byeenkomste van nie meer as 40 persone nie, word toegelaat indien hulle 2 m uit </w:t>
            </w:r>
            <w:r w:rsidRPr="00BD0214">
              <w:rPr>
                <w:rFonts w:ascii="Minion Pro" w:hAnsi="Minion Pro" w:cstheme="minorHAnsi"/>
                <w:sz w:val="24"/>
                <w:szCs w:val="24"/>
                <w:lang w:val="af-ZA"/>
              </w:rPr>
              <w:lastRenderedPageBreak/>
              <w:t>mekaar kan sit. Anders moet dit buite gehou word.</w:t>
            </w:r>
          </w:p>
          <w:p w:rsidR="00BD0214" w:rsidRPr="00BD0214" w:rsidRDefault="00BD0214" w:rsidP="00BD0214">
            <w:pPr>
              <w:rPr>
                <w:rFonts w:ascii="Minion Pro" w:hAnsi="Minion Pro" w:cstheme="minorHAnsi"/>
                <w:sz w:val="24"/>
                <w:szCs w:val="24"/>
                <w:lang w:val="af-ZA"/>
              </w:rPr>
            </w:pPr>
            <w:r w:rsidRPr="00BD0214">
              <w:rPr>
                <w:rFonts w:ascii="Minion Pro" w:hAnsi="Minion Pro" w:cstheme="minorHAnsi"/>
                <w:sz w:val="24"/>
                <w:szCs w:val="24"/>
                <w:lang w:val="af-ZA"/>
              </w:rPr>
              <w:t xml:space="preserve">’n Presensielys met name en kontakbesonderhede van almal teenwoordig moet gehou word. </w:t>
            </w:r>
          </w:p>
          <w:p w:rsidR="00BD0214" w:rsidRPr="00BD0214" w:rsidRDefault="00BD0214" w:rsidP="00BD0214">
            <w:pPr>
              <w:rPr>
                <w:rFonts w:ascii="Minion Pro" w:hAnsi="Minion Pro" w:cstheme="minorHAnsi"/>
                <w:sz w:val="24"/>
                <w:szCs w:val="24"/>
                <w:lang w:val="af-ZA"/>
              </w:rPr>
            </w:pPr>
            <w:r w:rsidRPr="00BD0214">
              <w:rPr>
                <w:rFonts w:ascii="Minion Pro" w:hAnsi="Minion Pro" w:cstheme="minorHAnsi"/>
                <w:sz w:val="24"/>
                <w:szCs w:val="24"/>
                <w:lang w:val="af-ZA"/>
              </w:rPr>
              <w:t>Nie langer as een uur nie.</w:t>
            </w:r>
          </w:p>
          <w:p w:rsidR="00BD0214" w:rsidRPr="00BD0214" w:rsidRDefault="00BD0214" w:rsidP="00BD0214">
            <w:pPr>
              <w:rPr>
                <w:rFonts w:ascii="Minion Pro" w:hAnsi="Minion Pro" w:cstheme="minorHAnsi"/>
                <w:sz w:val="24"/>
                <w:szCs w:val="24"/>
                <w:lang w:val="af-ZA"/>
              </w:rPr>
            </w:pPr>
          </w:p>
        </w:tc>
        <w:tc>
          <w:tcPr>
            <w:tcW w:w="2407" w:type="dxa"/>
            <w:shd w:val="clear" w:color="auto" w:fill="92D050"/>
          </w:tcPr>
          <w:p w:rsidR="00BD0214" w:rsidRPr="00BD0214" w:rsidRDefault="00BD0214" w:rsidP="00BD0214">
            <w:pPr>
              <w:rPr>
                <w:rFonts w:ascii="Minion Pro" w:hAnsi="Minion Pro" w:cstheme="minorHAnsi"/>
                <w:sz w:val="24"/>
                <w:szCs w:val="24"/>
                <w:lang w:val="af-ZA"/>
              </w:rPr>
            </w:pPr>
            <w:r w:rsidRPr="00BD0214">
              <w:rPr>
                <w:rFonts w:ascii="Minion Pro" w:hAnsi="Minion Pro" w:cstheme="minorHAnsi"/>
                <w:sz w:val="24"/>
                <w:szCs w:val="24"/>
                <w:lang w:val="af-ZA"/>
              </w:rPr>
              <w:lastRenderedPageBreak/>
              <w:t>Individuele besoeke deur geestelike werkers met die toestemming van die persoon wat besoek word.</w:t>
            </w:r>
          </w:p>
        </w:tc>
      </w:tr>
    </w:tbl>
    <w:p w:rsidR="00777274" w:rsidRPr="00FD36CD" w:rsidRDefault="00777274" w:rsidP="00A25D28">
      <w:pPr>
        <w:spacing w:after="0"/>
        <w:jc w:val="both"/>
        <w:rPr>
          <w:rFonts w:ascii="Minion Pro" w:hAnsi="Minion Pro"/>
          <w:b/>
          <w:sz w:val="24"/>
          <w:szCs w:val="24"/>
        </w:rPr>
      </w:pPr>
    </w:p>
    <w:sectPr w:rsidR="00777274" w:rsidRPr="00FD36CD" w:rsidSect="006B7B9F">
      <w:footerReference w:type="default" r:id="rId11"/>
      <w:headerReference w:type="first" r:id="rId12"/>
      <w:footerReference w:type="first" r:id="rId13"/>
      <w:pgSz w:w="11906" w:h="16838" w:code="9"/>
      <w:pgMar w:top="709"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43E1" w:rsidRDefault="005243E1" w:rsidP="00CE2E66">
      <w:pPr>
        <w:spacing w:after="0" w:line="240" w:lineRule="auto"/>
      </w:pPr>
      <w:r>
        <w:separator/>
      </w:r>
    </w:p>
  </w:endnote>
  <w:endnote w:type="continuationSeparator" w:id="0">
    <w:p w:rsidR="005243E1" w:rsidRDefault="005243E1" w:rsidP="00CE2E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inion Pro">
    <w:panose1 w:val="02040503050306020203"/>
    <w:charset w:val="00"/>
    <w:family w:val="roman"/>
    <w:notTrueType/>
    <w:pitch w:val="variable"/>
    <w:sig w:usb0="60000287" w:usb1="00000001"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embedRegular r:id="rId1" w:subsetted="1" w:fontKey="{4E12DE2C-98A3-469A-925D-8E7C762F7CE6}"/>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embedRegular r:id="rId2" w:fontKey="{04964E02-E1A2-4952-9469-C895378E781F}"/>
    <w:embedBold r:id="rId3" w:fontKey="{8081677D-8B27-420A-BE7D-9BA89363978B}"/>
  </w:font>
  <w:font w:name="Palatino Linotype">
    <w:panose1 w:val="02040502050505030304"/>
    <w:charset w:val="00"/>
    <w:family w:val="roman"/>
    <w:pitch w:val="variable"/>
    <w:sig w:usb0="E0000287" w:usb1="40000013" w:usb2="00000000" w:usb3="00000000" w:csb0="0000019F" w:csb1="00000000"/>
    <w:embedBold r:id="rId4" w:subsetted="1" w:fontKey="{E082CA88-FFEA-4EA9-B1EF-55AA39CDC9A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67F4" w:rsidRPr="005667F4" w:rsidRDefault="005667F4" w:rsidP="005667F4">
    <w:pPr>
      <w:tabs>
        <w:tab w:val="left" w:pos="1980"/>
      </w:tabs>
      <w:spacing w:after="0" w:line="360" w:lineRule="auto"/>
      <w:ind w:right="26"/>
      <w:jc w:val="center"/>
      <w:rPr>
        <w:rFonts w:ascii="Minion Pro" w:hAnsi="Minion Pro"/>
        <w:sz w:val="18"/>
      </w:rPr>
    </w:pPr>
    <w:r w:rsidRPr="004D2117">
      <w:rPr>
        <w:rFonts w:ascii="Minion Pro" w:hAnsi="Minion Pro"/>
        <w:color w:val="FFFFFF" w:themeColor="background1"/>
        <w:sz w:val="18"/>
      </w:rPr>
      <w:fldChar w:fldCharType="begin"/>
    </w:r>
    <w:r w:rsidRPr="004D2117">
      <w:rPr>
        <w:rFonts w:ascii="Minion Pro" w:hAnsi="Minion Pro"/>
        <w:color w:val="FFFFFF" w:themeColor="background1"/>
        <w:sz w:val="18"/>
      </w:rPr>
      <w:instrText xml:space="preserve"> PAGE  \* Arabic  \* MERGEFORMAT </w:instrText>
    </w:r>
    <w:r w:rsidRPr="004D2117">
      <w:rPr>
        <w:rFonts w:ascii="Minion Pro" w:hAnsi="Minion Pro"/>
        <w:color w:val="FFFFFF" w:themeColor="background1"/>
        <w:sz w:val="18"/>
      </w:rPr>
      <w:fldChar w:fldCharType="separate"/>
    </w:r>
    <w:r w:rsidR="00676D48">
      <w:rPr>
        <w:rFonts w:ascii="Minion Pro" w:hAnsi="Minion Pro"/>
        <w:noProof/>
        <w:color w:val="FFFFFF" w:themeColor="background1"/>
        <w:sz w:val="18"/>
      </w:rPr>
      <w:t>9</w:t>
    </w:r>
    <w:r w:rsidRPr="004D2117">
      <w:rPr>
        <w:rFonts w:ascii="Minion Pro" w:hAnsi="Minion Pro"/>
        <w:color w:val="FFFFFF" w:themeColor="background1"/>
        <w:sz w:val="18"/>
      </w:rPr>
      <w:fldChar w:fldCharType="end"/>
    </w:r>
  </w:p>
  <w:p w:rsidR="00187C50" w:rsidRDefault="00187C50" w:rsidP="00187C50">
    <w:pPr>
      <w:tabs>
        <w:tab w:val="left" w:pos="1980"/>
      </w:tabs>
      <w:spacing w:after="0" w:line="360" w:lineRule="auto"/>
      <w:ind w:right="26"/>
      <w:jc w:val="center"/>
    </w:pPr>
    <w:r>
      <w:t>__________________________________________________________________________________</w:t>
    </w:r>
  </w:p>
  <w:p w:rsidR="00187C50" w:rsidRPr="00CE2E66" w:rsidRDefault="00187C50" w:rsidP="00187C50">
    <w:pPr>
      <w:tabs>
        <w:tab w:val="left" w:pos="1980"/>
      </w:tabs>
      <w:spacing w:after="0"/>
      <w:ind w:right="26"/>
      <w:jc w:val="center"/>
      <w:rPr>
        <w:rFonts w:ascii="Trebuchet MS" w:hAnsi="Trebuchet MS"/>
        <w:sz w:val="21"/>
        <w:szCs w:val="21"/>
      </w:rPr>
    </w:pPr>
    <w:r w:rsidRPr="00CE2E66">
      <w:rPr>
        <w:rFonts w:ascii="Trebuchet MS" w:hAnsi="Trebuchet MS"/>
        <w:b/>
        <w:sz w:val="21"/>
        <w:szCs w:val="21"/>
      </w:rPr>
      <w:t>Posadres:</w:t>
    </w:r>
    <w:r w:rsidRPr="00CE2E66">
      <w:rPr>
        <w:rFonts w:ascii="Trebuchet MS" w:hAnsi="Trebuchet MS"/>
        <w:sz w:val="21"/>
        <w:szCs w:val="21"/>
      </w:rPr>
      <w:t xml:space="preserve"> Gemeenskaplike Kerkkantoor</w:t>
    </w:r>
    <w:r>
      <w:rPr>
        <w:rFonts w:ascii="Trebuchet MS" w:hAnsi="Trebuchet MS"/>
        <w:sz w:val="21"/>
        <w:szCs w:val="21"/>
      </w:rPr>
      <w:t xml:space="preserve"> </w:t>
    </w:r>
    <w:r w:rsidRPr="00532678">
      <w:rPr>
        <w:rFonts w:ascii="Trebuchet MS" w:hAnsi="Trebuchet MS"/>
        <w:sz w:val="21"/>
        <w:szCs w:val="21"/>
      </w:rPr>
      <w:t>•</w:t>
    </w:r>
    <w:r w:rsidRPr="00CE2E66">
      <w:rPr>
        <w:rFonts w:ascii="Trebuchet MS" w:hAnsi="Trebuchet MS"/>
        <w:sz w:val="21"/>
        <w:szCs w:val="21"/>
      </w:rPr>
      <w:t xml:space="preserve"> Posbus 25139 Monumentpark 0105</w:t>
    </w:r>
  </w:p>
  <w:p w:rsidR="00187C50" w:rsidRPr="00187C50" w:rsidRDefault="00187C50" w:rsidP="00187C50">
    <w:pPr>
      <w:tabs>
        <w:tab w:val="left" w:pos="1980"/>
      </w:tabs>
      <w:spacing w:after="0"/>
      <w:ind w:right="26"/>
      <w:jc w:val="center"/>
      <w:rPr>
        <w:sz w:val="21"/>
        <w:szCs w:val="21"/>
      </w:rPr>
    </w:pPr>
    <w:proofErr w:type="spellStart"/>
    <w:r w:rsidRPr="00CE2E66">
      <w:rPr>
        <w:rFonts w:ascii="Trebuchet MS" w:hAnsi="Trebuchet MS"/>
        <w:b/>
        <w:sz w:val="21"/>
        <w:szCs w:val="21"/>
      </w:rPr>
      <w:t>Straatadres</w:t>
    </w:r>
    <w:proofErr w:type="spellEnd"/>
    <w:r w:rsidRPr="00CE2E66">
      <w:rPr>
        <w:rFonts w:ascii="Trebuchet MS" w:hAnsi="Trebuchet MS"/>
        <w:b/>
        <w:sz w:val="21"/>
        <w:szCs w:val="21"/>
      </w:rPr>
      <w:t>:</w:t>
    </w:r>
    <w:r w:rsidRPr="00CE2E66">
      <w:rPr>
        <w:rFonts w:ascii="Trebuchet MS" w:hAnsi="Trebuchet MS"/>
        <w:sz w:val="21"/>
        <w:szCs w:val="21"/>
      </w:rPr>
      <w:t xml:space="preserve"> </w:t>
    </w:r>
    <w:proofErr w:type="spellStart"/>
    <w:r w:rsidRPr="00CE2E66">
      <w:rPr>
        <w:rFonts w:ascii="Trebuchet MS" w:hAnsi="Trebuchet MS"/>
        <w:sz w:val="21"/>
        <w:szCs w:val="21"/>
      </w:rPr>
      <w:t>Makoustraat</w:t>
    </w:r>
    <w:proofErr w:type="spellEnd"/>
    <w:r w:rsidRPr="00CE2E66">
      <w:rPr>
        <w:rFonts w:ascii="Trebuchet MS" w:hAnsi="Trebuchet MS"/>
        <w:sz w:val="21"/>
        <w:szCs w:val="21"/>
      </w:rPr>
      <w:t xml:space="preserve"> 516 </w:t>
    </w:r>
    <w:proofErr w:type="spellStart"/>
    <w:r w:rsidRPr="00CE2E66">
      <w:rPr>
        <w:rFonts w:ascii="Trebuchet MS" w:hAnsi="Trebuchet MS"/>
        <w:sz w:val="21"/>
        <w:szCs w:val="21"/>
      </w:rPr>
      <w:t>Monumentpark</w:t>
    </w:r>
    <w:proofErr w:type="spellEnd"/>
    <w:r w:rsidRPr="00CE2E66">
      <w:rPr>
        <w:rFonts w:ascii="Trebuchet MS" w:hAnsi="Trebuchet MS"/>
        <w:sz w:val="21"/>
        <w:szCs w:val="21"/>
      </w:rPr>
      <w:t xml:space="preserve"> X2 0181</w:t>
    </w:r>
    <w:r w:rsidRPr="00CE2E66">
      <w:rPr>
        <w:sz w:val="21"/>
        <w:szCs w:val="21"/>
      </w:rPr>
      <w:t xml:space="preserve">   </w:t>
    </w:r>
    <w:r w:rsidRPr="00CE2E66">
      <w:rPr>
        <w:rFonts w:ascii="Trebuchet MS" w:hAnsi="Trebuchet MS"/>
        <w:noProof/>
        <w:sz w:val="21"/>
        <w:szCs w:val="21"/>
        <w:lang w:val="en-ZA" w:eastAsia="en-ZA"/>
      </w:rPr>
      <w:drawing>
        <wp:inline distT="0" distB="0" distL="0" distR="0" wp14:anchorId="0DB7498F" wp14:editId="4B8DA35A">
          <wp:extent cx="176400" cy="115200"/>
          <wp:effectExtent l="0" t="0" r="0" b="0"/>
          <wp:docPr id="9" name="Picture 9" descr="t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e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400" cy="115200"/>
                  </a:xfrm>
                  <a:prstGeom prst="rect">
                    <a:avLst/>
                  </a:prstGeom>
                  <a:noFill/>
                  <a:ln>
                    <a:noFill/>
                  </a:ln>
                </pic:spPr>
              </pic:pic>
            </a:graphicData>
          </a:graphic>
        </wp:inline>
      </w:drawing>
    </w:r>
    <w:r w:rsidRPr="00CE2E66">
      <w:rPr>
        <w:rFonts w:ascii="Trebuchet MS" w:hAnsi="Trebuchet MS"/>
        <w:sz w:val="21"/>
        <w:szCs w:val="21"/>
      </w:rPr>
      <w:t xml:space="preserve"> (012) 362-1390</w:t>
    </w:r>
    <w:r w:rsidRPr="00CE2E66">
      <w:rPr>
        <w:sz w:val="21"/>
        <w:szCs w:val="21"/>
      </w:rPr>
      <w:t xml:space="preserve">   </w:t>
    </w:r>
    <w:r w:rsidRPr="00CE2E66">
      <w:rPr>
        <w:noProof/>
        <w:sz w:val="21"/>
        <w:szCs w:val="21"/>
        <w:lang w:val="en-ZA" w:eastAsia="en-ZA"/>
      </w:rPr>
      <w:drawing>
        <wp:inline distT="0" distB="0" distL="0" distR="0" wp14:anchorId="13C09A93" wp14:editId="5EF6BBF0">
          <wp:extent cx="151200" cy="151200"/>
          <wp:effectExtent l="0" t="0" r="1270" b="1270"/>
          <wp:docPr id="10" name="Picture 2" descr="fa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ak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1200" cy="151200"/>
                  </a:xfrm>
                  <a:prstGeom prst="rect">
                    <a:avLst/>
                  </a:prstGeom>
                  <a:noFill/>
                  <a:ln>
                    <a:noFill/>
                  </a:ln>
                </pic:spPr>
              </pic:pic>
            </a:graphicData>
          </a:graphic>
        </wp:inline>
      </w:drawing>
    </w:r>
    <w:r w:rsidRPr="00CE2E66">
      <w:rPr>
        <w:sz w:val="21"/>
        <w:szCs w:val="21"/>
      </w:rPr>
      <w:t xml:space="preserve"> </w:t>
    </w:r>
    <w:r w:rsidRPr="00CE2E66">
      <w:rPr>
        <w:rFonts w:ascii="Trebuchet MS" w:hAnsi="Trebuchet MS"/>
        <w:sz w:val="21"/>
        <w:szCs w:val="21"/>
      </w:rPr>
      <w:t>(012) 362-2023</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7B9F" w:rsidRPr="005667F4" w:rsidRDefault="006B7B9F" w:rsidP="006B7B9F">
    <w:pPr>
      <w:tabs>
        <w:tab w:val="left" w:pos="1980"/>
      </w:tabs>
      <w:spacing w:after="0" w:line="360" w:lineRule="auto"/>
      <w:ind w:right="26"/>
      <w:jc w:val="center"/>
      <w:rPr>
        <w:rFonts w:ascii="Minion Pro" w:hAnsi="Minion Pro"/>
        <w:sz w:val="18"/>
      </w:rPr>
    </w:pPr>
    <w:r w:rsidRPr="004D2117">
      <w:rPr>
        <w:rFonts w:ascii="Minion Pro" w:hAnsi="Minion Pro"/>
        <w:color w:val="FFFFFF" w:themeColor="background1"/>
        <w:sz w:val="18"/>
      </w:rPr>
      <w:fldChar w:fldCharType="begin"/>
    </w:r>
    <w:r w:rsidRPr="004D2117">
      <w:rPr>
        <w:rFonts w:ascii="Minion Pro" w:hAnsi="Minion Pro"/>
        <w:color w:val="FFFFFF" w:themeColor="background1"/>
        <w:sz w:val="18"/>
      </w:rPr>
      <w:instrText xml:space="preserve"> PAGE  \* Arabic  \* MERGEFORMAT </w:instrText>
    </w:r>
    <w:r w:rsidRPr="004D2117">
      <w:rPr>
        <w:rFonts w:ascii="Minion Pro" w:hAnsi="Minion Pro"/>
        <w:color w:val="FFFFFF" w:themeColor="background1"/>
        <w:sz w:val="18"/>
      </w:rPr>
      <w:fldChar w:fldCharType="separate"/>
    </w:r>
    <w:r w:rsidR="00676D48">
      <w:rPr>
        <w:rFonts w:ascii="Minion Pro" w:hAnsi="Minion Pro"/>
        <w:noProof/>
        <w:color w:val="FFFFFF" w:themeColor="background1"/>
        <w:sz w:val="18"/>
      </w:rPr>
      <w:t>1</w:t>
    </w:r>
    <w:r w:rsidRPr="004D2117">
      <w:rPr>
        <w:rFonts w:ascii="Minion Pro" w:hAnsi="Minion Pro"/>
        <w:color w:val="FFFFFF" w:themeColor="background1"/>
        <w:sz w:val="18"/>
      </w:rPr>
      <w:fldChar w:fldCharType="end"/>
    </w:r>
  </w:p>
  <w:p w:rsidR="006B7B9F" w:rsidRDefault="006B7B9F" w:rsidP="006B7B9F">
    <w:pPr>
      <w:tabs>
        <w:tab w:val="left" w:pos="1980"/>
      </w:tabs>
      <w:spacing w:after="0" w:line="360" w:lineRule="auto"/>
      <w:ind w:right="26"/>
      <w:jc w:val="center"/>
    </w:pPr>
    <w:r>
      <w:t>__________________________________________________________________________________</w:t>
    </w:r>
  </w:p>
  <w:p w:rsidR="006B7B9F" w:rsidRPr="00CE2E66" w:rsidRDefault="006B7B9F" w:rsidP="006B7B9F">
    <w:pPr>
      <w:tabs>
        <w:tab w:val="left" w:pos="1980"/>
      </w:tabs>
      <w:spacing w:after="0"/>
      <w:ind w:right="26"/>
      <w:jc w:val="center"/>
      <w:rPr>
        <w:rFonts w:ascii="Trebuchet MS" w:hAnsi="Trebuchet MS"/>
        <w:sz w:val="21"/>
        <w:szCs w:val="21"/>
      </w:rPr>
    </w:pPr>
    <w:r w:rsidRPr="00CE2E66">
      <w:rPr>
        <w:rFonts w:ascii="Trebuchet MS" w:hAnsi="Trebuchet MS"/>
        <w:b/>
        <w:sz w:val="21"/>
        <w:szCs w:val="21"/>
      </w:rPr>
      <w:t>Posadres:</w:t>
    </w:r>
    <w:r w:rsidRPr="00CE2E66">
      <w:rPr>
        <w:rFonts w:ascii="Trebuchet MS" w:hAnsi="Trebuchet MS"/>
        <w:sz w:val="21"/>
        <w:szCs w:val="21"/>
      </w:rPr>
      <w:t xml:space="preserve"> Gemeenskaplike Kerkkantoor</w:t>
    </w:r>
    <w:r>
      <w:rPr>
        <w:rFonts w:ascii="Trebuchet MS" w:hAnsi="Trebuchet MS"/>
        <w:sz w:val="21"/>
        <w:szCs w:val="21"/>
      </w:rPr>
      <w:t xml:space="preserve"> </w:t>
    </w:r>
    <w:r w:rsidRPr="00532678">
      <w:rPr>
        <w:rFonts w:ascii="Trebuchet MS" w:hAnsi="Trebuchet MS"/>
        <w:sz w:val="21"/>
        <w:szCs w:val="21"/>
      </w:rPr>
      <w:t>•</w:t>
    </w:r>
    <w:r w:rsidRPr="00CE2E66">
      <w:rPr>
        <w:rFonts w:ascii="Trebuchet MS" w:hAnsi="Trebuchet MS"/>
        <w:sz w:val="21"/>
        <w:szCs w:val="21"/>
      </w:rPr>
      <w:t xml:space="preserve"> Posbus 25139 Monumentpark 0105</w:t>
    </w:r>
  </w:p>
  <w:p w:rsidR="006B7B9F" w:rsidRPr="006B7B9F" w:rsidRDefault="006B7B9F" w:rsidP="006B7B9F">
    <w:pPr>
      <w:tabs>
        <w:tab w:val="left" w:pos="1980"/>
      </w:tabs>
      <w:spacing w:after="0"/>
      <w:ind w:right="26"/>
      <w:jc w:val="center"/>
      <w:rPr>
        <w:sz w:val="21"/>
        <w:szCs w:val="21"/>
      </w:rPr>
    </w:pPr>
    <w:proofErr w:type="spellStart"/>
    <w:r w:rsidRPr="00CE2E66">
      <w:rPr>
        <w:rFonts w:ascii="Trebuchet MS" w:hAnsi="Trebuchet MS"/>
        <w:b/>
        <w:sz w:val="21"/>
        <w:szCs w:val="21"/>
      </w:rPr>
      <w:t>Straatadres</w:t>
    </w:r>
    <w:proofErr w:type="spellEnd"/>
    <w:r w:rsidRPr="00CE2E66">
      <w:rPr>
        <w:rFonts w:ascii="Trebuchet MS" w:hAnsi="Trebuchet MS"/>
        <w:b/>
        <w:sz w:val="21"/>
        <w:szCs w:val="21"/>
      </w:rPr>
      <w:t>:</w:t>
    </w:r>
    <w:r w:rsidRPr="00CE2E66">
      <w:rPr>
        <w:rFonts w:ascii="Trebuchet MS" w:hAnsi="Trebuchet MS"/>
        <w:sz w:val="21"/>
        <w:szCs w:val="21"/>
      </w:rPr>
      <w:t xml:space="preserve"> </w:t>
    </w:r>
    <w:proofErr w:type="spellStart"/>
    <w:r w:rsidRPr="00CE2E66">
      <w:rPr>
        <w:rFonts w:ascii="Trebuchet MS" w:hAnsi="Trebuchet MS"/>
        <w:sz w:val="21"/>
        <w:szCs w:val="21"/>
      </w:rPr>
      <w:t>Makoustraat</w:t>
    </w:r>
    <w:proofErr w:type="spellEnd"/>
    <w:r w:rsidRPr="00CE2E66">
      <w:rPr>
        <w:rFonts w:ascii="Trebuchet MS" w:hAnsi="Trebuchet MS"/>
        <w:sz w:val="21"/>
        <w:szCs w:val="21"/>
      </w:rPr>
      <w:t xml:space="preserve"> 516 </w:t>
    </w:r>
    <w:proofErr w:type="spellStart"/>
    <w:r w:rsidRPr="00CE2E66">
      <w:rPr>
        <w:rFonts w:ascii="Trebuchet MS" w:hAnsi="Trebuchet MS"/>
        <w:sz w:val="21"/>
        <w:szCs w:val="21"/>
      </w:rPr>
      <w:t>Monumentpark</w:t>
    </w:r>
    <w:proofErr w:type="spellEnd"/>
    <w:r w:rsidRPr="00CE2E66">
      <w:rPr>
        <w:rFonts w:ascii="Trebuchet MS" w:hAnsi="Trebuchet MS"/>
        <w:sz w:val="21"/>
        <w:szCs w:val="21"/>
      </w:rPr>
      <w:t xml:space="preserve"> X2 0181</w:t>
    </w:r>
    <w:r w:rsidRPr="00CE2E66">
      <w:rPr>
        <w:sz w:val="21"/>
        <w:szCs w:val="21"/>
      </w:rPr>
      <w:t xml:space="preserve">   </w:t>
    </w:r>
    <w:r w:rsidRPr="00CE2E66">
      <w:rPr>
        <w:rFonts w:ascii="Trebuchet MS" w:hAnsi="Trebuchet MS"/>
        <w:noProof/>
        <w:sz w:val="21"/>
        <w:szCs w:val="21"/>
        <w:lang w:val="en-ZA" w:eastAsia="en-ZA"/>
      </w:rPr>
      <w:drawing>
        <wp:inline distT="0" distB="0" distL="0" distR="0" wp14:anchorId="21F6833A" wp14:editId="0915133A">
          <wp:extent cx="176400" cy="115200"/>
          <wp:effectExtent l="0" t="0" r="0" b="0"/>
          <wp:docPr id="13" name="Picture 13" descr="t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e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400" cy="115200"/>
                  </a:xfrm>
                  <a:prstGeom prst="rect">
                    <a:avLst/>
                  </a:prstGeom>
                  <a:noFill/>
                  <a:ln>
                    <a:noFill/>
                  </a:ln>
                </pic:spPr>
              </pic:pic>
            </a:graphicData>
          </a:graphic>
        </wp:inline>
      </w:drawing>
    </w:r>
    <w:r w:rsidRPr="00CE2E66">
      <w:rPr>
        <w:rFonts w:ascii="Trebuchet MS" w:hAnsi="Trebuchet MS"/>
        <w:sz w:val="21"/>
        <w:szCs w:val="21"/>
      </w:rPr>
      <w:t xml:space="preserve"> (012) 362-1390</w:t>
    </w:r>
    <w:r w:rsidRPr="00CE2E66">
      <w:rPr>
        <w:sz w:val="21"/>
        <w:szCs w:val="21"/>
      </w:rPr>
      <w:t xml:space="preserve">   </w:t>
    </w:r>
    <w:r w:rsidRPr="00CE2E66">
      <w:rPr>
        <w:noProof/>
        <w:sz w:val="21"/>
        <w:szCs w:val="21"/>
        <w:lang w:val="en-ZA" w:eastAsia="en-ZA"/>
      </w:rPr>
      <w:drawing>
        <wp:inline distT="0" distB="0" distL="0" distR="0" wp14:anchorId="088F52AB" wp14:editId="7D631F3E">
          <wp:extent cx="151200" cy="151200"/>
          <wp:effectExtent l="0" t="0" r="1270" b="1270"/>
          <wp:docPr id="14" name="Picture 2" descr="fa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ak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1200" cy="151200"/>
                  </a:xfrm>
                  <a:prstGeom prst="rect">
                    <a:avLst/>
                  </a:prstGeom>
                  <a:noFill/>
                  <a:ln>
                    <a:noFill/>
                  </a:ln>
                </pic:spPr>
              </pic:pic>
            </a:graphicData>
          </a:graphic>
        </wp:inline>
      </w:drawing>
    </w:r>
    <w:r w:rsidRPr="00CE2E66">
      <w:rPr>
        <w:sz w:val="21"/>
        <w:szCs w:val="21"/>
      </w:rPr>
      <w:t xml:space="preserve"> </w:t>
    </w:r>
    <w:r w:rsidRPr="00CE2E66">
      <w:rPr>
        <w:rFonts w:ascii="Trebuchet MS" w:hAnsi="Trebuchet MS"/>
        <w:sz w:val="21"/>
        <w:szCs w:val="21"/>
      </w:rPr>
      <w:t>(012) 362-2023</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43E1" w:rsidRDefault="005243E1" w:rsidP="00CE2E66">
      <w:pPr>
        <w:spacing w:after="0" w:line="240" w:lineRule="auto"/>
      </w:pPr>
      <w:r>
        <w:separator/>
      </w:r>
    </w:p>
  </w:footnote>
  <w:footnote w:type="continuationSeparator" w:id="0">
    <w:p w:rsidR="005243E1" w:rsidRDefault="005243E1" w:rsidP="00CE2E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7B9F" w:rsidRDefault="006B7B9F">
    <w:pPr>
      <w:pStyle w:val="Header"/>
    </w:pPr>
    <w:r>
      <w:rPr>
        <w:noProof/>
        <w:lang w:val="en-ZA" w:eastAsia="en-ZA"/>
      </w:rPr>
      <mc:AlternateContent>
        <mc:Choice Requires="wps">
          <w:drawing>
            <wp:anchor distT="0" distB="0" distL="114300" distR="114300" simplePos="0" relativeHeight="251659264" behindDoc="0" locked="0" layoutInCell="1" allowOverlap="1" wp14:anchorId="71B0A57A" wp14:editId="20C92525">
              <wp:simplePos x="0" y="0"/>
              <wp:positionH relativeFrom="column">
                <wp:posOffset>0</wp:posOffset>
              </wp:positionH>
              <wp:positionV relativeFrom="paragraph">
                <wp:posOffset>838996</wp:posOffset>
              </wp:positionV>
              <wp:extent cx="57150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5715000" cy="0"/>
                      </a:xfrm>
                      <a:prstGeom prst="line">
                        <a:avLst/>
                      </a:prstGeom>
                      <a:noFill/>
                      <a:ln w="9525" cap="flat" cmpd="sng" algn="ctr">
                        <a:solidFill>
                          <a:sysClr val="windowText" lastClr="000000"/>
                        </a:solidFill>
                        <a:prstDash val="solid"/>
                        <a:miter lim="800000"/>
                      </a:ln>
                      <a:effectLst/>
                    </wps:spPr>
                    <wps:bodyPr/>
                  </wps:wsp>
                </a:graphicData>
              </a:graphic>
            </wp:anchor>
          </w:drawing>
        </mc:Choice>
        <mc:Fallback>
          <w:pict>
            <v:line w14:anchorId="6FF25525"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66.05pt" to="450pt,6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" strokecolor="windowText">
              <v:stroke joinstyle="miter"/>
            </v:line>
          </w:pict>
        </mc:Fallback>
      </mc:AlternateContent>
    </w:r>
    <w:r>
      <w:rPr>
        <w:noProof/>
        <w:lang w:val="en-ZA" w:eastAsia="en-ZA"/>
      </w:rPr>
      <mc:AlternateContent>
        <mc:Choice Requires="wps">
          <w:drawing>
            <wp:anchor distT="0" distB="0" distL="114300" distR="114300" simplePos="0" relativeHeight="251657216" behindDoc="0" locked="0" layoutInCell="1" allowOverlap="1" wp14:anchorId="1E6A4686" wp14:editId="6E2051F4">
              <wp:simplePos x="0" y="0"/>
              <wp:positionH relativeFrom="column">
                <wp:posOffset>689212</wp:posOffset>
              </wp:positionH>
              <wp:positionV relativeFrom="paragraph">
                <wp:posOffset>96331</wp:posOffset>
              </wp:positionV>
              <wp:extent cx="5029200" cy="52260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522605"/>
                      </a:xfrm>
                      <a:prstGeom prst="rect">
                        <a:avLst/>
                      </a:prstGeom>
                      <a:noFill/>
                      <a:ln w="9525">
                        <a:noFill/>
                        <a:miter lim="800000"/>
                        <a:headEnd/>
                        <a:tailEnd/>
                      </a:ln>
                    </wps:spPr>
                    <wps:txbx>
                      <w:txbxContent>
                        <w:p w:rsidR="006B7B9F" w:rsidRPr="00A179E2" w:rsidRDefault="006B7B9F" w:rsidP="006B7B9F">
                          <w:pPr>
                            <w:jc w:val="right"/>
                            <w:rPr>
                              <w:rFonts w:ascii="Palatino Linotype" w:hAnsi="Palatino Linotype"/>
                              <w:b/>
                              <w:sz w:val="58"/>
                              <w:szCs w:val="58"/>
                            </w:rPr>
                          </w:pPr>
                          <w:r w:rsidRPr="00A179E2">
                            <w:rPr>
                              <w:rFonts w:ascii="Palatino Linotype" w:hAnsi="Palatino Linotype"/>
                              <w:b/>
                              <w:sz w:val="58"/>
                              <w:szCs w:val="58"/>
                            </w:rPr>
                            <w:t>Afrikaanse Protestantse Kerk</w:t>
                          </w:r>
                        </w:p>
                      </w:txbxContent>
                    </wps:txbx>
                    <wps:bodyPr rot="0" vert="horz" wrap="square" lIns="36000" tIns="36000" rIns="0" bIns="36000" anchor="ctr" anchorCtr="0">
                      <a:noAutofit/>
                    </wps:bodyPr>
                  </wps:wsp>
                </a:graphicData>
              </a:graphic>
            </wp:anchor>
          </w:drawing>
        </mc:Choice>
        <mc:Fallback>
          <w:pict>
            <v:shapetype w14:anchorId="1E6A4686" id="_x0000_t202" coordsize="21600,21600" o:spt="202" path="m,l,21600r21600,l21600,xe">
              <v:stroke joinstyle="miter"/>
              <v:path gradientshapeok="t" o:connecttype="rect"/>
            </v:shapetype>
            <v:shape id="Text Box 2" o:spid="_x0000_s1026" type="#_x0000_t202" style="position:absolute;margin-left:54.25pt;margin-top:7.6pt;width:396pt;height:41.15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" filled="f" stroked="f">
              <v:textbox inset="1mm,1mm,0,1mm">
                <w:txbxContent>
                  <w:p w:rsidR="006B7B9F" w:rsidRPr="00A179E2" w:rsidRDefault="006B7B9F" w:rsidP="006B7B9F">
                    <w:pPr>
                      <w:jc w:val="right"/>
                      <w:rPr>
                        <w:rFonts w:ascii="Palatino Linotype" w:hAnsi="Palatino Linotype"/>
                        <w:b/>
                        <w:sz w:val="58"/>
                        <w:szCs w:val="58"/>
                      </w:rPr>
                    </w:pPr>
                    <w:r w:rsidRPr="00A179E2">
                      <w:rPr>
                        <w:rFonts w:ascii="Palatino Linotype" w:hAnsi="Palatino Linotype"/>
                        <w:b/>
                        <w:sz w:val="58"/>
                        <w:szCs w:val="58"/>
                      </w:rPr>
                      <w:t>Afrikaanse Protestantse Kerk</w:t>
                    </w:r>
                  </w:p>
                </w:txbxContent>
              </v:textbox>
            </v:shape>
          </w:pict>
        </mc:Fallback>
      </mc:AlternateContent>
    </w:r>
    <w:r>
      <w:rPr>
        <w:noProof/>
        <w:lang w:val="en-ZA" w:eastAsia="en-ZA"/>
      </w:rPr>
      <w:drawing>
        <wp:anchor distT="0" distB="0" distL="114300" distR="114300" simplePos="0" relativeHeight="251658240" behindDoc="0" locked="0" layoutInCell="1" allowOverlap="1" wp14:anchorId="68F4DE39" wp14:editId="14FE0FCB">
          <wp:simplePos x="0" y="0"/>
          <wp:positionH relativeFrom="column">
            <wp:posOffset>0</wp:posOffset>
          </wp:positionH>
          <wp:positionV relativeFrom="paragraph">
            <wp:posOffset>796</wp:posOffset>
          </wp:positionV>
          <wp:extent cx="719455" cy="719455"/>
          <wp:effectExtent l="0" t="0" r="4445" b="4445"/>
          <wp:wrapNone/>
          <wp:docPr id="74" name="Picture 74" descr="emble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Picture 74" descr="embleem"/>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E572AF"/>
    <w:multiLevelType w:val="hybridMultilevel"/>
    <w:tmpl w:val="A48AF5AE"/>
    <w:lvl w:ilvl="0" w:tplc="DF0EB898">
      <w:start w:val="1"/>
      <w:numFmt w:val="decimal"/>
      <w:lvlText w:val="%1."/>
      <w:lvlJc w:val="left"/>
      <w:pPr>
        <w:ind w:left="360" w:hanging="360"/>
      </w:pPr>
      <w:rPr>
        <w:rFonts w:ascii="Minion Pro" w:hAnsi="Minion Pro" w:cstheme="minorHAnsi" w:hint="default"/>
        <w:sz w:val="22"/>
        <w:szCs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27F76A3"/>
    <w:multiLevelType w:val="hybridMultilevel"/>
    <w:tmpl w:val="4B14B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B560CA"/>
    <w:multiLevelType w:val="hybridMultilevel"/>
    <w:tmpl w:val="C0C4986E"/>
    <w:lvl w:ilvl="0" w:tplc="04360015">
      <w:start w:val="1"/>
      <w:numFmt w:val="upperLetter"/>
      <w:lvlText w:val="%1."/>
      <w:lvlJc w:val="left"/>
      <w:pPr>
        <w:ind w:left="360" w:hanging="360"/>
      </w:pPr>
      <w:rPr>
        <w:rFonts w:hint="default"/>
      </w:rPr>
    </w:lvl>
    <w:lvl w:ilvl="1" w:tplc="04360019" w:tentative="1">
      <w:start w:val="1"/>
      <w:numFmt w:val="lowerLetter"/>
      <w:lvlText w:val="%2."/>
      <w:lvlJc w:val="left"/>
      <w:pPr>
        <w:ind w:left="1080" w:hanging="360"/>
      </w:pPr>
    </w:lvl>
    <w:lvl w:ilvl="2" w:tplc="0436001B" w:tentative="1">
      <w:start w:val="1"/>
      <w:numFmt w:val="lowerRoman"/>
      <w:lvlText w:val="%3."/>
      <w:lvlJc w:val="right"/>
      <w:pPr>
        <w:ind w:left="1800" w:hanging="180"/>
      </w:pPr>
    </w:lvl>
    <w:lvl w:ilvl="3" w:tplc="0436000F" w:tentative="1">
      <w:start w:val="1"/>
      <w:numFmt w:val="decimal"/>
      <w:lvlText w:val="%4."/>
      <w:lvlJc w:val="left"/>
      <w:pPr>
        <w:ind w:left="2520" w:hanging="360"/>
      </w:pPr>
    </w:lvl>
    <w:lvl w:ilvl="4" w:tplc="04360019" w:tentative="1">
      <w:start w:val="1"/>
      <w:numFmt w:val="lowerLetter"/>
      <w:lvlText w:val="%5."/>
      <w:lvlJc w:val="left"/>
      <w:pPr>
        <w:ind w:left="3240" w:hanging="360"/>
      </w:pPr>
    </w:lvl>
    <w:lvl w:ilvl="5" w:tplc="0436001B" w:tentative="1">
      <w:start w:val="1"/>
      <w:numFmt w:val="lowerRoman"/>
      <w:lvlText w:val="%6."/>
      <w:lvlJc w:val="right"/>
      <w:pPr>
        <w:ind w:left="3960" w:hanging="180"/>
      </w:pPr>
    </w:lvl>
    <w:lvl w:ilvl="6" w:tplc="0436000F" w:tentative="1">
      <w:start w:val="1"/>
      <w:numFmt w:val="decimal"/>
      <w:lvlText w:val="%7."/>
      <w:lvlJc w:val="left"/>
      <w:pPr>
        <w:ind w:left="4680" w:hanging="360"/>
      </w:pPr>
    </w:lvl>
    <w:lvl w:ilvl="7" w:tplc="04360019" w:tentative="1">
      <w:start w:val="1"/>
      <w:numFmt w:val="lowerLetter"/>
      <w:lvlText w:val="%8."/>
      <w:lvlJc w:val="left"/>
      <w:pPr>
        <w:ind w:left="5400" w:hanging="360"/>
      </w:pPr>
    </w:lvl>
    <w:lvl w:ilvl="8" w:tplc="0436001B" w:tentative="1">
      <w:start w:val="1"/>
      <w:numFmt w:val="lowerRoman"/>
      <w:lvlText w:val="%9."/>
      <w:lvlJc w:val="right"/>
      <w:pPr>
        <w:ind w:left="612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embedSystemFonts/>
  <w:saveSubsetFont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4D6"/>
    <w:rsid w:val="00006697"/>
    <w:rsid w:val="0001601B"/>
    <w:rsid w:val="00065D73"/>
    <w:rsid w:val="000677EA"/>
    <w:rsid w:val="00093ADF"/>
    <w:rsid w:val="000B29AE"/>
    <w:rsid w:val="00110CAE"/>
    <w:rsid w:val="001454D6"/>
    <w:rsid w:val="001537FF"/>
    <w:rsid w:val="00156FE8"/>
    <w:rsid w:val="00165C0E"/>
    <w:rsid w:val="00187C50"/>
    <w:rsid w:val="001B7B82"/>
    <w:rsid w:val="001C16F9"/>
    <w:rsid w:val="001F219C"/>
    <w:rsid w:val="001F4F38"/>
    <w:rsid w:val="00221F91"/>
    <w:rsid w:val="00224699"/>
    <w:rsid w:val="0023319D"/>
    <w:rsid w:val="0024135A"/>
    <w:rsid w:val="002505AA"/>
    <w:rsid w:val="002601A8"/>
    <w:rsid w:val="0026300A"/>
    <w:rsid w:val="002B3F85"/>
    <w:rsid w:val="002D4E95"/>
    <w:rsid w:val="002D5CEA"/>
    <w:rsid w:val="002D6CBD"/>
    <w:rsid w:val="002F382E"/>
    <w:rsid w:val="00365CDC"/>
    <w:rsid w:val="003A118F"/>
    <w:rsid w:val="003B0360"/>
    <w:rsid w:val="003C075D"/>
    <w:rsid w:val="003D1FE2"/>
    <w:rsid w:val="00400A23"/>
    <w:rsid w:val="00410B88"/>
    <w:rsid w:val="00416C84"/>
    <w:rsid w:val="004501F2"/>
    <w:rsid w:val="004727BC"/>
    <w:rsid w:val="00483F0D"/>
    <w:rsid w:val="004861D1"/>
    <w:rsid w:val="0048726F"/>
    <w:rsid w:val="004B7E4E"/>
    <w:rsid w:val="004D2117"/>
    <w:rsid w:val="005243E1"/>
    <w:rsid w:val="00532678"/>
    <w:rsid w:val="005667F4"/>
    <w:rsid w:val="0058482F"/>
    <w:rsid w:val="005C259E"/>
    <w:rsid w:val="005E699E"/>
    <w:rsid w:val="005E6A01"/>
    <w:rsid w:val="00607EF3"/>
    <w:rsid w:val="00614C67"/>
    <w:rsid w:val="00656A66"/>
    <w:rsid w:val="00665044"/>
    <w:rsid w:val="00676D48"/>
    <w:rsid w:val="00683C66"/>
    <w:rsid w:val="006B7B9F"/>
    <w:rsid w:val="006C0080"/>
    <w:rsid w:val="006C04CA"/>
    <w:rsid w:val="00726ADB"/>
    <w:rsid w:val="007420F4"/>
    <w:rsid w:val="00755A27"/>
    <w:rsid w:val="00772650"/>
    <w:rsid w:val="00777274"/>
    <w:rsid w:val="007859E5"/>
    <w:rsid w:val="007B1228"/>
    <w:rsid w:val="007E72F9"/>
    <w:rsid w:val="0080351F"/>
    <w:rsid w:val="00806C46"/>
    <w:rsid w:val="00820953"/>
    <w:rsid w:val="008221F6"/>
    <w:rsid w:val="00837390"/>
    <w:rsid w:val="00897ED3"/>
    <w:rsid w:val="008B1F9F"/>
    <w:rsid w:val="008C6879"/>
    <w:rsid w:val="008E5300"/>
    <w:rsid w:val="008E7A84"/>
    <w:rsid w:val="00902B8B"/>
    <w:rsid w:val="009035BD"/>
    <w:rsid w:val="009256E5"/>
    <w:rsid w:val="009307FE"/>
    <w:rsid w:val="0093122D"/>
    <w:rsid w:val="0093585E"/>
    <w:rsid w:val="00977934"/>
    <w:rsid w:val="009B4D8B"/>
    <w:rsid w:val="009D6A9B"/>
    <w:rsid w:val="009D7177"/>
    <w:rsid w:val="00A03889"/>
    <w:rsid w:val="00A179E2"/>
    <w:rsid w:val="00A25D28"/>
    <w:rsid w:val="00A32823"/>
    <w:rsid w:val="00A36909"/>
    <w:rsid w:val="00A37AE0"/>
    <w:rsid w:val="00A46AF0"/>
    <w:rsid w:val="00A76B5D"/>
    <w:rsid w:val="00A843AF"/>
    <w:rsid w:val="00A85767"/>
    <w:rsid w:val="00AB5E26"/>
    <w:rsid w:val="00AC07DA"/>
    <w:rsid w:val="00AD0BB4"/>
    <w:rsid w:val="00AD48AC"/>
    <w:rsid w:val="00AF5806"/>
    <w:rsid w:val="00B30FAC"/>
    <w:rsid w:val="00B56B92"/>
    <w:rsid w:val="00B653CD"/>
    <w:rsid w:val="00B7347B"/>
    <w:rsid w:val="00B745EE"/>
    <w:rsid w:val="00BA1C10"/>
    <w:rsid w:val="00BA22E1"/>
    <w:rsid w:val="00BD0214"/>
    <w:rsid w:val="00BF09A1"/>
    <w:rsid w:val="00C207F4"/>
    <w:rsid w:val="00C31D33"/>
    <w:rsid w:val="00C5673F"/>
    <w:rsid w:val="00C63D17"/>
    <w:rsid w:val="00C83186"/>
    <w:rsid w:val="00C832A8"/>
    <w:rsid w:val="00C86641"/>
    <w:rsid w:val="00C86754"/>
    <w:rsid w:val="00CA2FEE"/>
    <w:rsid w:val="00CB0447"/>
    <w:rsid w:val="00CE2E66"/>
    <w:rsid w:val="00D223AA"/>
    <w:rsid w:val="00D2263A"/>
    <w:rsid w:val="00D25556"/>
    <w:rsid w:val="00D354E1"/>
    <w:rsid w:val="00D646AE"/>
    <w:rsid w:val="00D73C63"/>
    <w:rsid w:val="00D963F0"/>
    <w:rsid w:val="00E00271"/>
    <w:rsid w:val="00E12BE1"/>
    <w:rsid w:val="00E176E0"/>
    <w:rsid w:val="00E42E98"/>
    <w:rsid w:val="00E47EC8"/>
    <w:rsid w:val="00E64E6D"/>
    <w:rsid w:val="00E92DF8"/>
    <w:rsid w:val="00EB11F5"/>
    <w:rsid w:val="00EB5B43"/>
    <w:rsid w:val="00F150F2"/>
    <w:rsid w:val="00F266F6"/>
    <w:rsid w:val="00F360AE"/>
    <w:rsid w:val="00F6160B"/>
    <w:rsid w:val="00F6457C"/>
    <w:rsid w:val="00F66E48"/>
    <w:rsid w:val="00F67D15"/>
    <w:rsid w:val="00F827F1"/>
    <w:rsid w:val="00FA2314"/>
    <w:rsid w:val="00FD36CD"/>
    <w:rsid w:val="00FE3B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AC9C7A"/>
  <w15:chartTrackingRefBased/>
  <w15:docId w15:val="{F090F954-DD6E-40E4-92EA-EA7D6A28E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31D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uiPriority w:val="99"/>
    <w:rsid w:val="001F219C"/>
    <w:pPr>
      <w:autoSpaceDE w:val="0"/>
      <w:autoSpaceDN w:val="0"/>
      <w:adjustRightInd w:val="0"/>
      <w:spacing w:after="0" w:line="270" w:lineRule="atLeast"/>
      <w:jc w:val="both"/>
      <w:textAlignment w:val="center"/>
    </w:pPr>
    <w:rPr>
      <w:rFonts w:ascii="Minion Pro" w:eastAsia="Calibri" w:hAnsi="Minion Pro" w:cs="Minion Pro"/>
      <w:color w:val="000000"/>
      <w:lang w:eastAsia="en-ZA"/>
    </w:rPr>
  </w:style>
  <w:style w:type="paragraph" w:styleId="Header">
    <w:name w:val="header"/>
    <w:basedOn w:val="Normal"/>
    <w:link w:val="HeaderChar"/>
    <w:uiPriority w:val="99"/>
    <w:unhideWhenUsed/>
    <w:rsid w:val="00CE2E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2E66"/>
  </w:style>
  <w:style w:type="paragraph" w:styleId="Footer">
    <w:name w:val="footer"/>
    <w:basedOn w:val="Normal"/>
    <w:link w:val="FooterChar"/>
    <w:uiPriority w:val="99"/>
    <w:unhideWhenUsed/>
    <w:rsid w:val="00CE2E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2E66"/>
  </w:style>
  <w:style w:type="paragraph" w:styleId="ListParagraph">
    <w:name w:val="List Paragraph"/>
    <w:basedOn w:val="Normal"/>
    <w:uiPriority w:val="34"/>
    <w:qFormat/>
    <w:rsid w:val="00532678"/>
    <w:pPr>
      <w:ind w:left="720"/>
      <w:contextualSpacing/>
    </w:pPr>
  </w:style>
  <w:style w:type="paragraph" w:styleId="FootnoteText">
    <w:name w:val="footnote text"/>
    <w:basedOn w:val="Normal"/>
    <w:link w:val="FootnoteTextChar"/>
    <w:uiPriority w:val="99"/>
    <w:semiHidden/>
    <w:unhideWhenUsed/>
    <w:rsid w:val="002D4E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D4E95"/>
    <w:rPr>
      <w:sz w:val="20"/>
      <w:szCs w:val="20"/>
    </w:rPr>
  </w:style>
  <w:style w:type="character" w:styleId="FootnoteReference">
    <w:name w:val="footnote reference"/>
    <w:basedOn w:val="DefaultParagraphFont"/>
    <w:uiPriority w:val="99"/>
    <w:semiHidden/>
    <w:unhideWhenUsed/>
    <w:rsid w:val="002D4E95"/>
    <w:rPr>
      <w:vertAlign w:val="superscript"/>
    </w:rPr>
  </w:style>
  <w:style w:type="character" w:styleId="Hyperlink">
    <w:name w:val="Hyperlink"/>
    <w:basedOn w:val="DefaultParagraphFont"/>
    <w:uiPriority w:val="99"/>
    <w:semiHidden/>
    <w:unhideWhenUsed/>
    <w:rsid w:val="002D4E95"/>
    <w:rPr>
      <w:color w:val="0000FF"/>
      <w:u w:val="single"/>
    </w:rPr>
  </w:style>
  <w:style w:type="paragraph" w:styleId="NormalWeb">
    <w:name w:val="Normal (Web)"/>
    <w:basedOn w:val="Normal"/>
    <w:uiPriority w:val="99"/>
    <w:semiHidden/>
    <w:unhideWhenUsed/>
    <w:rsid w:val="00110CAE"/>
    <w:rPr>
      <w:rFonts w:ascii="Times New Roman" w:hAnsi="Times New Roman" w:cs="Times New Roman"/>
      <w:sz w:val="24"/>
      <w:szCs w:val="24"/>
    </w:rPr>
  </w:style>
  <w:style w:type="table" w:customStyle="1" w:styleId="TableGrid1">
    <w:name w:val="Table Grid1"/>
    <w:basedOn w:val="TableNormal"/>
    <w:next w:val="TableGrid"/>
    <w:uiPriority w:val="39"/>
    <w:rsid w:val="00BD02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4405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cid:image002.jpg@01D61A4E.B0559BA0"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8AC86E-6E4D-43F5-9CCF-0C0027ED6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9</Pages>
  <Words>2880</Words>
  <Characters>16418</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HSW Strauss</dc:creator>
  <cp:keywords/>
  <dc:description/>
  <cp:lastModifiedBy>Marius G</cp:lastModifiedBy>
  <cp:revision>6</cp:revision>
  <cp:lastPrinted>2020-05-25T12:57:00Z</cp:lastPrinted>
  <dcterms:created xsi:type="dcterms:W3CDTF">2020-05-25T12:51:00Z</dcterms:created>
  <dcterms:modified xsi:type="dcterms:W3CDTF">2020-05-25T13:06:00Z</dcterms:modified>
</cp:coreProperties>
</file>